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D179" w14:textId="3F96DB79" w:rsidR="00580B0E" w:rsidRPr="009B5DA4" w:rsidRDefault="00580B0E" w:rsidP="00580B0E">
      <w:pPr>
        <w:jc w:val="center"/>
        <w:rPr>
          <w:b/>
          <w:i/>
          <w:sz w:val="36"/>
          <w:szCs w:val="36"/>
        </w:rPr>
      </w:pPr>
      <w:r w:rsidRPr="009B5DA4">
        <w:rPr>
          <w:b/>
          <w:i/>
          <w:sz w:val="36"/>
          <w:szCs w:val="36"/>
        </w:rPr>
        <w:t xml:space="preserve">Notes from </w:t>
      </w:r>
      <w:r w:rsidR="005942A8" w:rsidRPr="009B5DA4">
        <w:rPr>
          <w:b/>
          <w:i/>
          <w:sz w:val="36"/>
          <w:szCs w:val="36"/>
        </w:rPr>
        <w:t>January</w:t>
      </w:r>
      <w:r w:rsidRPr="009B5DA4">
        <w:rPr>
          <w:b/>
          <w:i/>
          <w:sz w:val="36"/>
          <w:szCs w:val="36"/>
        </w:rPr>
        <w:t xml:space="preserve"> 21, 2020 Congregational Conversation (29 present)</w:t>
      </w:r>
    </w:p>
    <w:p w14:paraId="18A3001A" w14:textId="77777777" w:rsidR="009B5DA4" w:rsidRDefault="009B5DA4" w:rsidP="00580B0E">
      <w:pPr>
        <w:jc w:val="center"/>
        <w:rPr>
          <w:i/>
        </w:rPr>
      </w:pPr>
    </w:p>
    <w:p w14:paraId="4047A390" w14:textId="7D241904" w:rsidR="00894D11" w:rsidRPr="00580B0E" w:rsidRDefault="00894D11" w:rsidP="00580B0E">
      <w:pPr>
        <w:spacing w:after="0"/>
        <w:rPr>
          <w:i/>
        </w:rPr>
      </w:pPr>
      <w:r w:rsidRPr="00580B0E">
        <w:rPr>
          <w:i/>
        </w:rPr>
        <w:t xml:space="preserve">In </w:t>
      </w:r>
      <w:r w:rsidR="005942A8" w:rsidRPr="00580B0E">
        <w:rPr>
          <w:i/>
        </w:rPr>
        <w:t>light of</w:t>
      </w:r>
      <w:r w:rsidRPr="00580B0E">
        <w:rPr>
          <w:i/>
        </w:rPr>
        <w:t xml:space="preserve"> </w:t>
      </w:r>
      <w:bookmarkStart w:id="0" w:name="_GoBack"/>
      <w:bookmarkEnd w:id="0"/>
      <w:r w:rsidRPr="00580B0E">
        <w:rPr>
          <w:i/>
        </w:rPr>
        <w:t xml:space="preserve">the need to facilitate the use of monies from </w:t>
      </w:r>
      <w:r w:rsidR="005942A8" w:rsidRPr="00580B0E">
        <w:rPr>
          <w:i/>
        </w:rPr>
        <w:t>St. John’s</w:t>
      </w:r>
      <w:r w:rsidRPr="00580B0E">
        <w:rPr>
          <w:i/>
        </w:rPr>
        <w:t>, you are invited to participate in conversations…</w:t>
      </w:r>
      <w:r w:rsidR="00580B0E" w:rsidRPr="00580B0E">
        <w:rPr>
          <w:i/>
        </w:rPr>
        <w:t xml:space="preserve">  </w:t>
      </w:r>
    </w:p>
    <w:p w14:paraId="175A950B" w14:textId="77777777" w:rsidR="00580B0E" w:rsidRDefault="00580B0E" w:rsidP="00580B0E">
      <w:pPr>
        <w:spacing w:after="0"/>
        <w:rPr>
          <w:i/>
        </w:rPr>
      </w:pPr>
      <w:r w:rsidRPr="00580B0E">
        <w:rPr>
          <w:i/>
        </w:rPr>
        <w:t>We will endeavour to build consensus joyfully, thankfully, and with discernment.</w:t>
      </w:r>
    </w:p>
    <w:p w14:paraId="091496A6" w14:textId="77777777" w:rsidR="00580B0E" w:rsidRPr="00580B0E" w:rsidRDefault="00580B0E" w:rsidP="00580B0E">
      <w:pPr>
        <w:spacing w:after="0"/>
        <w:rPr>
          <w:i/>
        </w:rPr>
      </w:pPr>
    </w:p>
    <w:p w14:paraId="75E41500" w14:textId="77777777" w:rsidR="00894D11" w:rsidRDefault="00580B0E">
      <w:r>
        <w:t>We discussed three questions in the context of five areas of church life (Ministry, Worship, Community</w:t>
      </w:r>
      <w:r w:rsidR="00437E34">
        <w:t>-Building, Outreach, Resources)</w:t>
      </w:r>
      <w:r>
        <w:t xml:space="preserve"> and remembering the four foci that came out of our Revitalization Work (engage seniors, nurture spiritual growth, live what we believe, enhance volunteer life).  </w:t>
      </w:r>
    </w:p>
    <w:p w14:paraId="4A0691C4" w14:textId="77777777" w:rsidR="007C4014" w:rsidRDefault="00580B0E" w:rsidP="00580B0E">
      <w:pPr>
        <w:spacing w:after="0" w:line="240" w:lineRule="auto"/>
      </w:pPr>
      <w:r>
        <w:tab/>
      </w:r>
      <w:r w:rsidR="00894D11">
        <w:t>What are we proud of?</w:t>
      </w:r>
    </w:p>
    <w:p w14:paraId="7912F446" w14:textId="77777777" w:rsidR="00894D11" w:rsidRDefault="00580B0E" w:rsidP="00580B0E">
      <w:pPr>
        <w:spacing w:after="0" w:line="240" w:lineRule="auto"/>
      </w:pPr>
      <w:r>
        <w:tab/>
      </w:r>
      <w:r w:rsidR="00894D11">
        <w:t>What do we do well?</w:t>
      </w:r>
    </w:p>
    <w:p w14:paraId="67322D18" w14:textId="77777777" w:rsidR="00894D11" w:rsidRDefault="00580B0E" w:rsidP="00580B0E">
      <w:pPr>
        <w:spacing w:after="0" w:line="240" w:lineRule="auto"/>
      </w:pPr>
      <w:r>
        <w:tab/>
      </w:r>
      <w:r w:rsidR="00894D11">
        <w:t>What do we believe God has callus to do here/continue doing?</w:t>
      </w:r>
    </w:p>
    <w:p w14:paraId="0AF8E1BD" w14:textId="77777777" w:rsidR="009B5DA4" w:rsidRDefault="009B5DA4" w:rsidP="00580B0E">
      <w:pPr>
        <w:spacing w:after="0" w:line="240" w:lineRule="auto"/>
      </w:pPr>
    </w:p>
    <w:p w14:paraId="08F8D858" w14:textId="77777777" w:rsidR="00894D11" w:rsidRDefault="00C12AF6" w:rsidP="00C12AF6">
      <w:pPr>
        <w:jc w:val="center"/>
      </w:pPr>
      <w:r>
        <w:sym w:font="Wingdings" w:char="F096"/>
      </w:r>
    </w:p>
    <w:p w14:paraId="4D9062C9" w14:textId="77777777" w:rsidR="00580B0E" w:rsidRDefault="00580B0E">
      <w:r w:rsidRPr="00580B0E">
        <w:rPr>
          <w:b/>
        </w:rPr>
        <w:t>MINISTRY</w:t>
      </w:r>
      <w:r>
        <w:t xml:space="preserve"> means… care of the flock; outreach; worship; God’s way</w:t>
      </w:r>
    </w:p>
    <w:p w14:paraId="372AA96A" w14:textId="77777777" w:rsidR="00580B0E" w:rsidRDefault="00580B0E">
      <w:r>
        <w:t>We’re proud of/do well… welcoming people; fellowship; outreach; respecting diversity; commitment/attendance; party; initiative/s; generous; music/choir; volunteerism</w:t>
      </w:r>
    </w:p>
    <w:p w14:paraId="7AB20CAA" w14:textId="0B7F7C9B" w:rsidR="00580B0E" w:rsidRDefault="00580B0E">
      <w:r>
        <w:t xml:space="preserve">We should explore… </w:t>
      </w:r>
      <w:r w:rsidR="005942A8">
        <w:t>appeal</w:t>
      </w:r>
      <w:r>
        <w:t xml:space="preserve"> to younger folks – alternative services; more socials; </w:t>
      </w:r>
      <w:r w:rsidRPr="00437E34">
        <w:rPr>
          <w:color w:val="FF0000"/>
        </w:rPr>
        <w:t xml:space="preserve">comfortable and accessible; mobility accessible; handrails; washroom; </w:t>
      </w:r>
      <w:r>
        <w:t xml:space="preserve">intentional </w:t>
      </w:r>
      <w:r w:rsidR="005942A8">
        <w:t>“</w:t>
      </w:r>
      <w:r>
        <w:t>buddy-</w:t>
      </w:r>
      <w:proofErr w:type="spellStart"/>
      <w:r>
        <w:t>ing</w:t>
      </w:r>
      <w:proofErr w:type="spellEnd"/>
      <w:r w:rsidR="005942A8">
        <w:t>”</w:t>
      </w:r>
      <w:r>
        <w:t xml:space="preserve"> for visitors; mental health education </w:t>
      </w:r>
    </w:p>
    <w:p w14:paraId="1B9CC8B3" w14:textId="77777777" w:rsidR="00437E34" w:rsidRPr="00C12AF6" w:rsidRDefault="00C12AF6" w:rsidP="00C12AF6">
      <w:pPr>
        <w:jc w:val="center"/>
      </w:pPr>
      <w:r w:rsidRPr="00C12AF6">
        <w:sym w:font="Wingdings" w:char="F096"/>
      </w:r>
    </w:p>
    <w:p w14:paraId="68CC4714" w14:textId="77777777" w:rsidR="00894D11" w:rsidRDefault="00894D11">
      <w:r w:rsidRPr="00894D11">
        <w:rPr>
          <w:b/>
        </w:rPr>
        <w:t xml:space="preserve">WORSHIP </w:t>
      </w:r>
      <w:r w:rsidRPr="00894D11">
        <w:t>m</w:t>
      </w:r>
      <w:r>
        <w:t>eans… spiritual guidance; following liturgy; praising God; Anglican traditions; equipping and nurturing us; prayer; Eucharist; music</w:t>
      </w:r>
    </w:p>
    <w:p w14:paraId="7FCFB21D" w14:textId="77777777" w:rsidR="00894D11" w:rsidRDefault="00894D11">
      <w:pPr>
        <w:rPr>
          <w:u w:val="single"/>
        </w:rPr>
      </w:pPr>
      <w:r>
        <w:t xml:space="preserve">We’re proud of/do well… participation; sermons (when they’re short – ha ha); foster spirit of holiness; welcoming/warmth; enthusiastic; </w:t>
      </w:r>
      <w:r w:rsidRPr="00894D11">
        <w:rPr>
          <w:u w:val="single"/>
        </w:rPr>
        <w:t xml:space="preserve">music </w:t>
      </w:r>
    </w:p>
    <w:p w14:paraId="5DF0F94C" w14:textId="34DC058D" w:rsidR="00894D11" w:rsidRDefault="00894D11">
      <w:pPr>
        <w:rPr>
          <w:color w:val="FF0000"/>
        </w:rPr>
      </w:pPr>
      <w:r w:rsidRPr="00894D11">
        <w:t xml:space="preserve">We should explore… </w:t>
      </w:r>
      <w:r w:rsidRPr="00437E34">
        <w:rPr>
          <w:color w:val="FF0000"/>
        </w:rPr>
        <w:t xml:space="preserve">money for music programme; money for office; enhance technology; </w:t>
      </w:r>
      <w:r w:rsidRPr="00894D11">
        <w:t xml:space="preserve">sermons/services online; </w:t>
      </w:r>
      <w:r w:rsidRPr="004D49A9">
        <w:rPr>
          <w:color w:val="FF0000"/>
        </w:rPr>
        <w:t>climate/ environmental focus</w:t>
      </w:r>
    </w:p>
    <w:p w14:paraId="0098AEB5" w14:textId="77777777" w:rsidR="004D49A9" w:rsidRPr="00C12AF6" w:rsidRDefault="00C12AF6" w:rsidP="00C12AF6">
      <w:pPr>
        <w:jc w:val="center"/>
      </w:pPr>
      <w:r w:rsidRPr="00C12AF6">
        <w:sym w:font="Wingdings" w:char="F096"/>
      </w:r>
    </w:p>
    <w:p w14:paraId="7C72FDEA" w14:textId="77777777" w:rsidR="004D49A9" w:rsidRDefault="004D49A9">
      <w:r w:rsidRPr="004D49A9">
        <w:rPr>
          <w:b/>
        </w:rPr>
        <w:t>COMMUNITY-BUILDING</w:t>
      </w:r>
      <w:r w:rsidRPr="004D49A9">
        <w:t xml:space="preserve"> (within the church) means…</w:t>
      </w:r>
      <w:r>
        <w:t xml:space="preserve"> having bodies; community awareness (Thyme, Brits on the Lake, XM Bazaar); inclusiveness; hospitality; awareness of gifts</w:t>
      </w:r>
    </w:p>
    <w:p w14:paraId="6283E1A2" w14:textId="77777777" w:rsidR="004D49A9" w:rsidRDefault="004D49A9">
      <w:r>
        <w:t>We’re proud of/do well… “helping”; supporting each other; volunteerism; very inclusive</w:t>
      </w:r>
    </w:p>
    <w:p w14:paraId="7873F152" w14:textId="77777777" w:rsidR="004D49A9" w:rsidRDefault="004D49A9">
      <w:r>
        <w:t>We should explore… pub night; fellowship with other churches</w:t>
      </w:r>
      <w:r w:rsidRPr="004D49A9">
        <w:rPr>
          <w:color w:val="FF0000"/>
        </w:rPr>
        <w:t>; share resources</w:t>
      </w:r>
      <w:r>
        <w:t>; develop “church”/inter-faith networking connections; resolve privacy issues</w:t>
      </w:r>
      <w:r w:rsidRPr="00232274">
        <w:rPr>
          <w:color w:val="FF0000"/>
        </w:rPr>
        <w:t xml:space="preserve">; advertising; promotion </w:t>
      </w:r>
    </w:p>
    <w:p w14:paraId="12FDBF18" w14:textId="77777777" w:rsidR="00FD26E1" w:rsidRDefault="00C12AF6" w:rsidP="00C12AF6">
      <w:pPr>
        <w:jc w:val="center"/>
      </w:pPr>
      <w:r>
        <w:sym w:font="Wingdings" w:char="F096"/>
      </w:r>
    </w:p>
    <w:p w14:paraId="2B98A934" w14:textId="77777777" w:rsidR="00FD26E1" w:rsidRDefault="00FD26E1">
      <w:r w:rsidRPr="00555F11">
        <w:rPr>
          <w:b/>
        </w:rPr>
        <w:t>OUTREACH</w:t>
      </w:r>
      <w:r>
        <w:t xml:space="preserve"> means… helping; North House; fundraising; filling a need; pastoral care/visitation; West Shore</w:t>
      </w:r>
    </w:p>
    <w:p w14:paraId="1A9FED2F" w14:textId="77777777" w:rsidR="00FD26E1" w:rsidRDefault="00FD26E1">
      <w:r>
        <w:t>We’re proud of/do well… “EVERYTHING”; listening to need/Holy Spirit; energy/creativity; community problem-solving; responsive/being open; how much we do</w:t>
      </w:r>
    </w:p>
    <w:p w14:paraId="045AEDE2" w14:textId="2E22689C" w:rsidR="00FD26E1" w:rsidRDefault="00FD26E1">
      <w:pPr>
        <w:rPr>
          <w:color w:val="FF0000"/>
        </w:rPr>
      </w:pPr>
      <w:r>
        <w:t xml:space="preserve">We should explore… </w:t>
      </w:r>
      <w:r w:rsidR="00555F11" w:rsidRPr="00A7029C">
        <w:rPr>
          <w:color w:val="FF0000"/>
        </w:rPr>
        <w:t>POVERTY COALITION – better understand needs in community; education – scholarship; discretionary emergency fund for clergy</w:t>
      </w:r>
      <w:r w:rsidR="001E0AEE">
        <w:rPr>
          <w:color w:val="FF0000"/>
        </w:rPr>
        <w:t xml:space="preserve">; Nolan fund; Door hangers  </w:t>
      </w:r>
    </w:p>
    <w:p w14:paraId="2F64A75B" w14:textId="77777777" w:rsidR="00A7029C" w:rsidRPr="00C12AF6" w:rsidRDefault="00C12AF6" w:rsidP="00C12AF6">
      <w:pPr>
        <w:jc w:val="center"/>
      </w:pPr>
      <w:r w:rsidRPr="00C12AF6">
        <w:sym w:font="Wingdings" w:char="F096"/>
      </w:r>
    </w:p>
    <w:p w14:paraId="43752700" w14:textId="77777777" w:rsidR="00A7029C" w:rsidRDefault="00A7029C">
      <w:pPr>
        <w:rPr>
          <w:color w:val="FF0000"/>
        </w:rPr>
      </w:pPr>
    </w:p>
    <w:p w14:paraId="0065F5C8" w14:textId="77777777" w:rsidR="00A7029C" w:rsidRPr="00A7029C" w:rsidRDefault="00A7029C">
      <w:pPr>
        <w:rPr>
          <w:color w:val="FF0000"/>
        </w:rPr>
      </w:pPr>
    </w:p>
    <w:p w14:paraId="6292B7C5" w14:textId="77777777" w:rsidR="004D49A9" w:rsidRDefault="00A7029C">
      <w:r w:rsidRPr="00A7029C">
        <w:rPr>
          <w:b/>
        </w:rPr>
        <w:t>RESOURCES</w:t>
      </w:r>
      <w:r w:rsidRPr="00A7029C">
        <w:t xml:space="preserve"> means…</w:t>
      </w:r>
      <w:r>
        <w:t xml:space="preserve"> human/physical; space; money; talents; spiritual gifts/resources/holiness; willingness to change; leadership – music/clergy/committees</w:t>
      </w:r>
    </w:p>
    <w:p w14:paraId="31A0F0A9" w14:textId="77777777" w:rsidR="00A7029C" w:rsidRDefault="00A7029C">
      <w:r>
        <w:t>We’re proud of/do well…</w:t>
      </w:r>
      <w:r w:rsidR="000E27B1">
        <w:t xml:space="preserve"> willingness to change; ALL OF THE ABOVE; volunteerism; good job on service programme and e-blasts</w:t>
      </w:r>
      <w:r w:rsidR="000E27B1">
        <w:sym w:font="Wingdings" w:char="F0AB"/>
      </w:r>
      <w:r w:rsidR="000E27B1">
        <w:t>; sound system</w:t>
      </w:r>
    </w:p>
    <w:p w14:paraId="063D616F" w14:textId="77CDB162" w:rsidR="000E27B1" w:rsidRDefault="000E27B1">
      <w:r>
        <w:t xml:space="preserve">We should explore… </w:t>
      </w:r>
      <w:r w:rsidRPr="00C12AF6">
        <w:rPr>
          <w:color w:val="FF0000"/>
        </w:rPr>
        <w:t xml:space="preserve">revenue stream; rent church </w:t>
      </w:r>
      <w:r>
        <w:t xml:space="preserve">out/chairs; how we </w:t>
      </w:r>
      <w:r w:rsidRPr="00C12AF6">
        <w:rPr>
          <w:color w:val="FF0000"/>
        </w:rPr>
        <w:t>share our space</w:t>
      </w:r>
      <w:r>
        <w:t>; networking; alternative service/opportunities; uti</w:t>
      </w:r>
      <w:r w:rsidR="001E0AEE">
        <w:t xml:space="preserve">lize data projector in services; </w:t>
      </w:r>
      <w:r w:rsidR="001E0AEE" w:rsidRPr="00C12AF6">
        <w:rPr>
          <w:color w:val="FF0000"/>
        </w:rPr>
        <w:t xml:space="preserve">pews – chairs/cushions </w:t>
      </w:r>
    </w:p>
    <w:p w14:paraId="7BCF9139" w14:textId="77777777" w:rsidR="001E0AEE" w:rsidRDefault="00C12AF6" w:rsidP="00C12AF6">
      <w:pPr>
        <w:jc w:val="center"/>
      </w:pPr>
      <w:r>
        <w:sym w:font="Wingdings" w:char="F096"/>
      </w:r>
    </w:p>
    <w:p w14:paraId="650336DC" w14:textId="2A111406" w:rsidR="00C12AF6" w:rsidRPr="00C12AF6" w:rsidRDefault="00C12AF6" w:rsidP="001E0AEE">
      <w:pPr>
        <w:spacing w:after="0" w:line="240" w:lineRule="auto"/>
      </w:pPr>
      <w:r w:rsidRPr="00C12AF6">
        <w:t xml:space="preserve">Three items were written down in the parking lot </w:t>
      </w:r>
      <w:r w:rsidR="005942A8">
        <w:t xml:space="preserve">(a sheet of paper at the side, allowing us to put comments and ideas on hold when they weren’t immediately relevant) </w:t>
      </w:r>
      <w:r w:rsidRPr="00C12AF6">
        <w:t xml:space="preserve">and have now been </w:t>
      </w:r>
      <w:r w:rsidR="009B5DA4">
        <w:t>added</w:t>
      </w:r>
      <w:r>
        <w:t xml:space="preserve"> to </w:t>
      </w:r>
      <w:r w:rsidR="009B5DA4">
        <w:t xml:space="preserve">the exploration areas.  </w:t>
      </w:r>
    </w:p>
    <w:p w14:paraId="475C7934" w14:textId="77777777" w:rsidR="001E0AEE" w:rsidRPr="00C12AF6" w:rsidRDefault="001E0AEE" w:rsidP="001E0AEE">
      <w:pPr>
        <w:spacing w:after="0" w:line="240" w:lineRule="auto"/>
        <w:rPr>
          <w:b/>
        </w:rPr>
      </w:pPr>
      <w:r w:rsidRPr="00C12AF6">
        <w:rPr>
          <w:b/>
        </w:rPr>
        <w:t>PARKING LOT</w:t>
      </w:r>
    </w:p>
    <w:p w14:paraId="41A28D38" w14:textId="77777777" w:rsidR="001E0AEE" w:rsidRDefault="001E0AEE" w:rsidP="001E0AEE">
      <w:pPr>
        <w:spacing w:after="0" w:line="240" w:lineRule="auto"/>
      </w:pPr>
      <w:r>
        <w:t>Nolan fund – placed under OUTREACH</w:t>
      </w:r>
    </w:p>
    <w:p w14:paraId="14106235" w14:textId="77777777" w:rsidR="001E0AEE" w:rsidRDefault="001E0AEE" w:rsidP="001E0AEE">
      <w:pPr>
        <w:spacing w:after="0" w:line="240" w:lineRule="auto"/>
      </w:pPr>
      <w:r>
        <w:t xml:space="preserve">Pews – chairs/cushions – placed under RESOURCES </w:t>
      </w:r>
    </w:p>
    <w:p w14:paraId="53943BF5" w14:textId="77777777" w:rsidR="004D49A9" w:rsidRPr="004D49A9" w:rsidRDefault="001E0AEE" w:rsidP="001E0AEE">
      <w:pPr>
        <w:spacing w:after="0" w:line="240" w:lineRule="auto"/>
        <w:rPr>
          <w:color w:val="FF0000"/>
        </w:rPr>
      </w:pPr>
      <w:r>
        <w:t xml:space="preserve">Door </w:t>
      </w:r>
      <w:proofErr w:type="gramStart"/>
      <w:r>
        <w:t>hangers  -</w:t>
      </w:r>
      <w:proofErr w:type="gramEnd"/>
      <w:r>
        <w:t xml:space="preserve"> placed under OUTREACH</w:t>
      </w:r>
    </w:p>
    <w:p w14:paraId="78CD0263" w14:textId="77777777" w:rsidR="00437E34" w:rsidRDefault="00437E34"/>
    <w:p w14:paraId="6BE18EBE" w14:textId="77777777" w:rsidR="00437E34" w:rsidRDefault="00C12AF6" w:rsidP="009B5DA4">
      <w:pPr>
        <w:jc w:val="center"/>
      </w:pPr>
      <w:r>
        <w:sym w:font="Wingdings" w:char="F096"/>
      </w:r>
    </w:p>
    <w:p w14:paraId="472DF5C0" w14:textId="77777777" w:rsidR="00894D11" w:rsidRDefault="00894D11"/>
    <w:p w14:paraId="4939A1CA" w14:textId="77777777" w:rsidR="00894D11" w:rsidRDefault="00894D11"/>
    <w:p w14:paraId="43009075" w14:textId="77777777" w:rsidR="00894D11" w:rsidRDefault="00894D11"/>
    <w:p w14:paraId="07B2BCB0" w14:textId="77777777" w:rsidR="00894D11" w:rsidRPr="00894D11" w:rsidRDefault="00894D11"/>
    <w:sectPr w:rsidR="00894D11" w:rsidRPr="00894D11" w:rsidSect="00894D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11"/>
    <w:rsid w:val="000E27B1"/>
    <w:rsid w:val="001E0AEE"/>
    <w:rsid w:val="00232274"/>
    <w:rsid w:val="00437E34"/>
    <w:rsid w:val="004D49A9"/>
    <w:rsid w:val="00555F11"/>
    <w:rsid w:val="00565D94"/>
    <w:rsid w:val="00580B0E"/>
    <w:rsid w:val="005942A8"/>
    <w:rsid w:val="007C4014"/>
    <w:rsid w:val="00894D11"/>
    <w:rsid w:val="009B5DA4"/>
    <w:rsid w:val="00A7029C"/>
    <w:rsid w:val="00C12AF6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A0E2"/>
  <w15:chartTrackingRefBased/>
  <w15:docId w15:val="{A4D652DB-8281-40DF-9823-B0199F6B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Black</dc:creator>
  <cp:keywords/>
  <dc:description/>
  <cp:lastModifiedBy>ruthanne ward</cp:lastModifiedBy>
  <cp:revision>2</cp:revision>
  <dcterms:created xsi:type="dcterms:W3CDTF">2020-01-22T21:00:00Z</dcterms:created>
  <dcterms:modified xsi:type="dcterms:W3CDTF">2020-01-22T21:00:00Z</dcterms:modified>
</cp:coreProperties>
</file>