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892E68">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1C5BD6">
        <w:rPr>
          <w:rFonts w:ascii="Baskerville Old Face" w:hAnsi="Baskerville Old Face"/>
          <w:sz w:val="30"/>
          <w:szCs w:val="30"/>
        </w:rPr>
        <w:t xml:space="preserve"> Proper 16 Year B 2015</w:t>
      </w:r>
      <w:r w:rsidR="001C5BD6">
        <w:rPr>
          <w:rFonts w:ascii="Baskerville Old Face" w:hAnsi="Baskerville Old Face"/>
          <w:sz w:val="30"/>
          <w:szCs w:val="30"/>
        </w:rPr>
        <w:br/>
        <w:t xml:space="preserve">(2 Sam 7:1-14a; </w:t>
      </w:r>
      <w:proofErr w:type="spellStart"/>
      <w:r w:rsidR="001C5BD6">
        <w:rPr>
          <w:rFonts w:ascii="Baskerville Old Face" w:hAnsi="Baskerville Old Face"/>
          <w:sz w:val="30"/>
          <w:szCs w:val="30"/>
        </w:rPr>
        <w:t>Eph</w:t>
      </w:r>
      <w:proofErr w:type="spellEnd"/>
      <w:r w:rsidR="001C5BD6">
        <w:rPr>
          <w:rFonts w:ascii="Baskerville Old Face" w:hAnsi="Baskerville Old Face"/>
          <w:sz w:val="30"/>
          <w:szCs w:val="30"/>
        </w:rPr>
        <w:t xml:space="preserve"> 2:11-22)</w:t>
      </w:r>
    </w:p>
    <w:p w:rsidR="00AE0C19" w:rsidRDefault="008262CD" w:rsidP="0043554C">
      <w:pPr>
        <w:jc w:val="right"/>
        <w:rPr>
          <w:rFonts w:ascii="Baskerville Old Face" w:hAnsi="Baskerville Old Face"/>
          <w:sz w:val="30"/>
          <w:szCs w:val="30"/>
        </w:rPr>
      </w:pPr>
      <w:r>
        <w:rPr>
          <w:rFonts w:ascii="Baskerville Old Face" w:hAnsi="Baskerville Old Face"/>
          <w:sz w:val="30"/>
          <w:szCs w:val="30"/>
        </w:rPr>
        <w:t>Sometimes the gospel is difficult to hear because it asks us to put aside our preconceived understandings and clear the decks for a redefinition.  That’s all well and good when we’re talking about secondary matters e.g. “I’m re-thinking my relationship with double-fudge ice cream” or “I’ve come to see that ketchup chips probably weren’t a good idea in the first place.</w:t>
      </w:r>
      <w:r w:rsidR="0029095F">
        <w:rPr>
          <w:rFonts w:ascii="Baskerville Old Face" w:hAnsi="Baskerville Old Face"/>
          <w:sz w:val="30"/>
          <w:szCs w:val="30"/>
        </w:rPr>
        <w:t>”</w:t>
      </w:r>
    </w:p>
    <w:p w:rsidR="008262CD" w:rsidRDefault="008262CD" w:rsidP="0043554C">
      <w:pPr>
        <w:jc w:val="right"/>
        <w:rPr>
          <w:rFonts w:ascii="Baskerville Old Face" w:hAnsi="Baskerville Old Face"/>
          <w:sz w:val="30"/>
          <w:szCs w:val="30"/>
        </w:rPr>
      </w:pPr>
      <w:r>
        <w:rPr>
          <w:rFonts w:ascii="Baskerville Old Face" w:hAnsi="Baskerville Old Face"/>
          <w:sz w:val="30"/>
          <w:szCs w:val="30"/>
        </w:rPr>
        <w:t>It’s even well and good when we’re talking about important matters, though here it’s already getting more difficult e.g. “I used to vote for the conservatives but now I’m voting for the marijuana party” or “vice versa” “My doctor has convinced me that after two heart attacks I shouldn’t eat double cheeseburgers for supper every night.”</w:t>
      </w:r>
    </w:p>
    <w:p w:rsidR="008262CD" w:rsidRDefault="008262CD" w:rsidP="0043554C">
      <w:pPr>
        <w:jc w:val="right"/>
        <w:rPr>
          <w:rFonts w:ascii="Baskerville Old Face" w:hAnsi="Baskerville Old Face"/>
          <w:sz w:val="30"/>
          <w:szCs w:val="30"/>
        </w:rPr>
      </w:pPr>
      <w:r>
        <w:rPr>
          <w:rFonts w:ascii="Baskerville Old Face" w:hAnsi="Baskerville Old Face"/>
          <w:sz w:val="30"/>
          <w:szCs w:val="30"/>
        </w:rPr>
        <w:t>But then we come to ultimate matters, matters that define life as we know it; matters that defin</w:t>
      </w:r>
      <w:r w:rsidR="0029095F">
        <w:rPr>
          <w:rFonts w:ascii="Baskerville Old Face" w:hAnsi="Baskerville Old Face"/>
          <w:sz w:val="30"/>
          <w:szCs w:val="30"/>
        </w:rPr>
        <w:t>e our purpose and our legacy; then</w:t>
      </w:r>
      <w:r>
        <w:rPr>
          <w:rFonts w:ascii="Baskerville Old Face" w:hAnsi="Baskerville Old Face"/>
          <w:sz w:val="30"/>
          <w:szCs w:val="30"/>
        </w:rPr>
        <w:t xml:space="preserve"> things get very difficult indeed.</w:t>
      </w:r>
    </w:p>
    <w:p w:rsidR="009F1B80" w:rsidRDefault="009F1B80" w:rsidP="0043554C">
      <w:pPr>
        <w:jc w:val="right"/>
        <w:rPr>
          <w:rFonts w:ascii="Baskerville Old Face" w:hAnsi="Baskerville Old Face"/>
          <w:sz w:val="30"/>
          <w:szCs w:val="30"/>
        </w:rPr>
      </w:pPr>
      <w:r>
        <w:rPr>
          <w:rFonts w:ascii="Baskerville Old Face" w:hAnsi="Baskerville Old Face"/>
          <w:sz w:val="30"/>
          <w:szCs w:val="30"/>
        </w:rPr>
        <w:t>I received an email this week from somebody outside the parish in which they asked about Jesus’ infamous words in Luke where Jesus says that unless you hate the members of your own family, indeed your very life, you can’t be his follower.</w:t>
      </w:r>
    </w:p>
    <w:p w:rsidR="00C45549" w:rsidRDefault="009F1B80" w:rsidP="00C45549">
      <w:pPr>
        <w:jc w:val="right"/>
        <w:rPr>
          <w:rFonts w:ascii="Baskerville Old Face" w:hAnsi="Baskerville Old Face"/>
          <w:sz w:val="30"/>
          <w:szCs w:val="30"/>
        </w:rPr>
      </w:pPr>
      <w:r>
        <w:rPr>
          <w:rFonts w:ascii="Baskerville Old Face" w:hAnsi="Baskerville Old Face"/>
          <w:sz w:val="30"/>
          <w:szCs w:val="30"/>
        </w:rPr>
        <w:t xml:space="preserve">In the ensuing shock and the inevitable “but, but…” Jesus has created enough wiggle room to allow the </w:t>
      </w:r>
      <w:r w:rsidR="00C45549">
        <w:rPr>
          <w:rFonts w:ascii="Baskerville Old Face" w:hAnsi="Baskerville Old Face"/>
          <w:sz w:val="30"/>
          <w:szCs w:val="30"/>
        </w:rPr>
        <w:t>question, “what’s rea</w:t>
      </w:r>
      <w:r w:rsidR="000A3F2D">
        <w:rPr>
          <w:rFonts w:ascii="Baskerville Old Face" w:hAnsi="Baskerville Old Face"/>
          <w:sz w:val="30"/>
          <w:szCs w:val="30"/>
        </w:rPr>
        <w:t>lly going on here?” to bubble to</w:t>
      </w:r>
      <w:r w:rsidR="00C45549">
        <w:rPr>
          <w:rFonts w:ascii="Baskerville Old Face" w:hAnsi="Baskerville Old Face"/>
          <w:sz w:val="30"/>
          <w:szCs w:val="30"/>
        </w:rPr>
        <w:t xml:space="preserve"> the surface; he’s created enough room so that we may sense and notice the Holy Spirit trying to get our attention</w:t>
      </w:r>
      <w:r>
        <w:rPr>
          <w:rFonts w:ascii="Baskerville Old Face" w:hAnsi="Baskerville Old Face"/>
          <w:sz w:val="30"/>
          <w:szCs w:val="30"/>
        </w:rPr>
        <w:t>.</w:t>
      </w:r>
    </w:p>
    <w:p w:rsidR="000A3F2D" w:rsidRDefault="000A3F2D" w:rsidP="00C45549">
      <w:pPr>
        <w:jc w:val="right"/>
        <w:rPr>
          <w:rFonts w:ascii="Baskerville Old Face" w:hAnsi="Baskerville Old Face"/>
          <w:sz w:val="30"/>
          <w:szCs w:val="30"/>
        </w:rPr>
      </w:pPr>
      <w:r>
        <w:rPr>
          <w:rFonts w:ascii="Baskerville Old Face" w:hAnsi="Baskerville Old Face"/>
          <w:sz w:val="30"/>
          <w:szCs w:val="30"/>
        </w:rPr>
        <w:t xml:space="preserve">As I tried to explain to the questioner; sometimes you have to say something in hyperbole, in exaggeration to help people really get the message that life, as defined by the world system we’re in, with </w:t>
      </w:r>
      <w:proofErr w:type="spellStart"/>
      <w:proofErr w:type="gramStart"/>
      <w:r>
        <w:rPr>
          <w:rFonts w:ascii="Baskerville Old Face" w:hAnsi="Baskerville Old Face"/>
          <w:sz w:val="30"/>
          <w:szCs w:val="30"/>
        </w:rPr>
        <w:t>it’s</w:t>
      </w:r>
      <w:proofErr w:type="spellEnd"/>
      <w:proofErr w:type="gramEnd"/>
      <w:r>
        <w:rPr>
          <w:rFonts w:ascii="Baskerville Old Face" w:hAnsi="Baskerville Old Face"/>
          <w:sz w:val="30"/>
          <w:szCs w:val="30"/>
        </w:rPr>
        <w:t xml:space="preserve"> loyalties based on blood, it’s inequality and </w:t>
      </w:r>
      <w:proofErr w:type="spellStart"/>
      <w:r>
        <w:rPr>
          <w:rFonts w:ascii="Baskerville Old Face" w:hAnsi="Baskerville Old Face"/>
          <w:sz w:val="30"/>
          <w:szCs w:val="30"/>
        </w:rPr>
        <w:t>shortsightedness</w:t>
      </w:r>
      <w:proofErr w:type="spellEnd"/>
      <w:r>
        <w:rPr>
          <w:rFonts w:ascii="Baskerville Old Face" w:hAnsi="Baskerville Old Face"/>
          <w:sz w:val="30"/>
          <w:szCs w:val="30"/>
        </w:rPr>
        <w:t>, is not quality of life that God desires for our race.</w:t>
      </w:r>
    </w:p>
    <w:p w:rsidR="009F1B80" w:rsidRDefault="009F1B80" w:rsidP="0043554C">
      <w:pPr>
        <w:jc w:val="right"/>
        <w:rPr>
          <w:rFonts w:ascii="Baskerville Old Face" w:hAnsi="Baskerville Old Face"/>
          <w:sz w:val="30"/>
          <w:szCs w:val="30"/>
        </w:rPr>
      </w:pPr>
      <w:r>
        <w:rPr>
          <w:rFonts w:ascii="Baskerville Old Face" w:hAnsi="Baskerville Old Face"/>
          <w:sz w:val="30"/>
          <w:szCs w:val="30"/>
        </w:rPr>
        <w:lastRenderedPageBreak/>
        <w:t>Something like this is going on with famous interaction between Nathan and David and then in the instructions of the writer of the letter to the Eph</w:t>
      </w:r>
      <w:r w:rsidR="000A3F2D">
        <w:rPr>
          <w:rFonts w:ascii="Baskerville Old Face" w:hAnsi="Baskerville Old Face"/>
          <w:sz w:val="30"/>
          <w:szCs w:val="30"/>
        </w:rPr>
        <w:t>esians which may have been Paul or one of his followers</w:t>
      </w:r>
      <w:r>
        <w:rPr>
          <w:rFonts w:ascii="Baskerville Old Face" w:hAnsi="Baskerville Old Face"/>
          <w:sz w:val="30"/>
          <w:szCs w:val="30"/>
        </w:rPr>
        <w:t>.</w:t>
      </w:r>
    </w:p>
    <w:p w:rsidR="00731562" w:rsidRDefault="00C45549" w:rsidP="0043554C">
      <w:pPr>
        <w:jc w:val="right"/>
        <w:rPr>
          <w:rFonts w:ascii="Baskerville Old Face" w:hAnsi="Baskerville Old Face"/>
          <w:sz w:val="30"/>
          <w:szCs w:val="30"/>
        </w:rPr>
      </w:pPr>
      <w:r>
        <w:rPr>
          <w:rFonts w:ascii="Baskerville Old Face" w:hAnsi="Baskerville Old Face"/>
          <w:sz w:val="30"/>
          <w:szCs w:val="30"/>
        </w:rPr>
        <w:t>David has become King not of his own doing but because God selected him.  At first David has been very good about cooperating with God’s way of doing things.</w:t>
      </w:r>
    </w:p>
    <w:p w:rsidR="00C45549" w:rsidRDefault="00C45549" w:rsidP="0043554C">
      <w:pPr>
        <w:jc w:val="right"/>
        <w:rPr>
          <w:rFonts w:ascii="Baskerville Old Face" w:hAnsi="Baskerville Old Face"/>
          <w:sz w:val="30"/>
          <w:szCs w:val="30"/>
        </w:rPr>
      </w:pPr>
      <w:r>
        <w:rPr>
          <w:rFonts w:ascii="Baskerville Old Face" w:hAnsi="Baskerville Old Face"/>
          <w:sz w:val="30"/>
          <w:szCs w:val="30"/>
        </w:rPr>
        <w:t>He waits for God’s coronation, he doesn’t try to engineer his own; he could have killed Saul on several occasions but refuses to.</w:t>
      </w:r>
    </w:p>
    <w:p w:rsidR="00C45549" w:rsidRDefault="00C45549" w:rsidP="0043554C">
      <w:pPr>
        <w:jc w:val="right"/>
        <w:rPr>
          <w:rFonts w:ascii="Baskerville Old Face" w:hAnsi="Baskerville Old Face"/>
          <w:sz w:val="30"/>
          <w:szCs w:val="30"/>
        </w:rPr>
      </w:pPr>
      <w:r>
        <w:rPr>
          <w:rFonts w:ascii="Baskerville Old Face" w:hAnsi="Baskerville Old Face"/>
          <w:sz w:val="30"/>
          <w:szCs w:val="30"/>
        </w:rPr>
        <w:t>Like Prince Charles</w:t>
      </w:r>
      <w:r w:rsidR="00082C35">
        <w:rPr>
          <w:rFonts w:ascii="Baskerville Old Face" w:hAnsi="Baskerville Old Face"/>
          <w:sz w:val="30"/>
          <w:szCs w:val="30"/>
        </w:rPr>
        <w:t>, he probably wonders if he’ll ever be king but he continues to wait for God to bring it about.</w:t>
      </w:r>
    </w:p>
    <w:p w:rsidR="00082C35" w:rsidRDefault="00082C35" w:rsidP="0043554C">
      <w:pPr>
        <w:jc w:val="right"/>
        <w:rPr>
          <w:rFonts w:ascii="Baskerville Old Face" w:hAnsi="Baskerville Old Face"/>
          <w:sz w:val="30"/>
          <w:szCs w:val="30"/>
        </w:rPr>
      </w:pPr>
      <w:r>
        <w:rPr>
          <w:rFonts w:ascii="Baskerville Old Face" w:hAnsi="Baskerville Old Face"/>
          <w:sz w:val="30"/>
          <w:szCs w:val="30"/>
        </w:rPr>
        <w:t xml:space="preserve">Now, however, that he </w:t>
      </w:r>
      <w:r>
        <w:rPr>
          <w:rFonts w:ascii="Baskerville Old Face" w:hAnsi="Baskerville Old Face"/>
          <w:i/>
          <w:sz w:val="30"/>
          <w:szCs w:val="30"/>
        </w:rPr>
        <w:t>is</w:t>
      </w:r>
      <w:r>
        <w:rPr>
          <w:rFonts w:ascii="Baskerville Old Face" w:hAnsi="Baskerville Old Face"/>
          <w:sz w:val="30"/>
          <w:szCs w:val="30"/>
        </w:rPr>
        <w:t xml:space="preserve"> king, he acts differently; he has determined his capital, the newly captured stronghold of the </w:t>
      </w:r>
      <w:proofErr w:type="spellStart"/>
      <w:r>
        <w:rPr>
          <w:rFonts w:ascii="Baskerville Old Face" w:hAnsi="Baskerville Old Face"/>
          <w:sz w:val="30"/>
          <w:szCs w:val="30"/>
        </w:rPr>
        <w:t>Jebusites</w:t>
      </w:r>
      <w:proofErr w:type="spellEnd"/>
      <w:r>
        <w:rPr>
          <w:rFonts w:ascii="Baskerville Old Face" w:hAnsi="Baskerville Old Face"/>
          <w:sz w:val="30"/>
          <w:szCs w:val="30"/>
        </w:rPr>
        <w:t>, renamed Jerusalem; he’s moved the Ark of the Covenant back from its exile in Philistine hands and next on the agenda is a proper temple.</w:t>
      </w:r>
    </w:p>
    <w:p w:rsidR="00082C35" w:rsidRDefault="00082C35" w:rsidP="0043554C">
      <w:pPr>
        <w:jc w:val="right"/>
        <w:rPr>
          <w:rFonts w:ascii="Baskerville Old Face" w:hAnsi="Baskerville Old Face"/>
          <w:sz w:val="30"/>
          <w:szCs w:val="30"/>
        </w:rPr>
      </w:pPr>
      <w:r>
        <w:rPr>
          <w:rFonts w:ascii="Baskerville Old Face" w:hAnsi="Baskerville Old Face"/>
          <w:sz w:val="30"/>
          <w:szCs w:val="30"/>
        </w:rPr>
        <w:t xml:space="preserve">David is embarrassed by the fact that he lives in something featured in “Homes of Hollywood,” while God’s sanctuary is more like a tent.  Of course God’s sanctuary has always, till </w:t>
      </w:r>
      <w:r w:rsidR="0029095F">
        <w:rPr>
          <w:rFonts w:ascii="Baskerville Old Face" w:hAnsi="Baskerville Old Face"/>
          <w:sz w:val="30"/>
          <w:szCs w:val="30"/>
        </w:rPr>
        <w:t>now, been portable, moving</w:t>
      </w:r>
      <w:r>
        <w:rPr>
          <w:rFonts w:ascii="Baskerville Old Face" w:hAnsi="Baskerville Old Face"/>
          <w:sz w:val="30"/>
          <w:szCs w:val="30"/>
        </w:rPr>
        <w:t xml:space="preserve"> around with the Israelites on their journey to the </w:t>
      </w:r>
      <w:proofErr w:type="gramStart"/>
      <w:r>
        <w:rPr>
          <w:rFonts w:ascii="Baskerville Old Face" w:hAnsi="Baskerville Old Face"/>
          <w:sz w:val="30"/>
          <w:szCs w:val="30"/>
        </w:rPr>
        <w:t>promised land</w:t>
      </w:r>
      <w:proofErr w:type="gramEnd"/>
      <w:r>
        <w:rPr>
          <w:rFonts w:ascii="Baskerville Old Face" w:hAnsi="Baskerville Old Face"/>
          <w:sz w:val="30"/>
          <w:szCs w:val="30"/>
        </w:rPr>
        <w:t xml:space="preserve"> and once there throughout it.</w:t>
      </w:r>
    </w:p>
    <w:p w:rsidR="00082C35" w:rsidRDefault="00082C35" w:rsidP="0043554C">
      <w:pPr>
        <w:jc w:val="right"/>
        <w:rPr>
          <w:rFonts w:ascii="Baskerville Old Face" w:hAnsi="Baskerville Old Face"/>
          <w:sz w:val="30"/>
          <w:szCs w:val="30"/>
        </w:rPr>
      </w:pPr>
      <w:r>
        <w:rPr>
          <w:rFonts w:ascii="Baskerville Old Face" w:hAnsi="Baskerville Old Face"/>
          <w:sz w:val="30"/>
          <w:szCs w:val="30"/>
        </w:rPr>
        <w:t>But now, David thinks, some more stability, some more certaint</w:t>
      </w:r>
      <w:r w:rsidR="0029095F">
        <w:rPr>
          <w:rFonts w:ascii="Baskerville Old Face" w:hAnsi="Baskerville Old Face"/>
          <w:sz w:val="30"/>
          <w:szCs w:val="30"/>
        </w:rPr>
        <w:t>y is in order; something more befitting the grandness of Yahweh.</w:t>
      </w:r>
    </w:p>
    <w:p w:rsidR="00082C35" w:rsidRDefault="00082C35" w:rsidP="0043554C">
      <w:pPr>
        <w:jc w:val="right"/>
        <w:rPr>
          <w:rFonts w:ascii="Baskerville Old Face" w:hAnsi="Baskerville Old Face"/>
          <w:sz w:val="30"/>
          <w:szCs w:val="30"/>
        </w:rPr>
      </w:pPr>
      <w:r>
        <w:rPr>
          <w:rFonts w:ascii="Baskerville Old Face" w:hAnsi="Baskerville Old Face"/>
          <w:sz w:val="30"/>
          <w:szCs w:val="30"/>
        </w:rPr>
        <w:t xml:space="preserve">Nathan, a court prophet, a close adviser of David, here making his first appearance in Israel’s story, says, “you </w:t>
      </w:r>
      <w:proofErr w:type="spellStart"/>
      <w:r>
        <w:rPr>
          <w:rFonts w:ascii="Baskerville Old Face" w:hAnsi="Baskerville Old Face"/>
          <w:sz w:val="30"/>
          <w:szCs w:val="30"/>
        </w:rPr>
        <w:t>betcha</w:t>
      </w:r>
      <w:proofErr w:type="spellEnd"/>
      <w:r>
        <w:rPr>
          <w:rFonts w:ascii="Baskerville Old Face" w:hAnsi="Baskerville Old Face"/>
          <w:sz w:val="30"/>
          <w:szCs w:val="30"/>
        </w:rPr>
        <w:t>! Sounds like a plan, God’s o</w:t>
      </w:r>
      <w:r w:rsidR="0029095F">
        <w:rPr>
          <w:rFonts w:ascii="Baskerville Old Face" w:hAnsi="Baskerville Old Face"/>
          <w:sz w:val="30"/>
          <w:szCs w:val="30"/>
        </w:rPr>
        <w:t>bviously blessed you, go for it!</w:t>
      </w:r>
      <w:r>
        <w:rPr>
          <w:rFonts w:ascii="Baskerville Old Face" w:hAnsi="Baskerville Old Face"/>
          <w:sz w:val="30"/>
          <w:szCs w:val="30"/>
        </w:rPr>
        <w:t>”</w:t>
      </w:r>
    </w:p>
    <w:p w:rsidR="00082C35" w:rsidRDefault="00082C35" w:rsidP="0043554C">
      <w:pPr>
        <w:jc w:val="right"/>
        <w:rPr>
          <w:rFonts w:ascii="Baskerville Old Face" w:hAnsi="Baskerville Old Face"/>
          <w:sz w:val="30"/>
          <w:szCs w:val="30"/>
        </w:rPr>
      </w:pPr>
      <w:r>
        <w:rPr>
          <w:rFonts w:ascii="Baskerville Old Face" w:hAnsi="Baskerville Old Face"/>
          <w:sz w:val="30"/>
          <w:szCs w:val="30"/>
        </w:rPr>
        <w:t>Most prophets in Israel’</w:t>
      </w:r>
      <w:r w:rsidR="004A6606">
        <w:rPr>
          <w:rFonts w:ascii="Baskerville Old Face" w:hAnsi="Baskerville Old Face"/>
          <w:sz w:val="30"/>
          <w:szCs w:val="30"/>
        </w:rPr>
        <w:t>s history have been outsiders; it makes sense; it’s hard to bit</w:t>
      </w:r>
      <w:r w:rsidR="0029095F">
        <w:rPr>
          <w:rFonts w:ascii="Baskerville Old Face" w:hAnsi="Baskerville Old Face"/>
          <w:sz w:val="30"/>
          <w:szCs w:val="30"/>
        </w:rPr>
        <w:t>e</w:t>
      </w:r>
      <w:r w:rsidR="004A6606">
        <w:rPr>
          <w:rFonts w:ascii="Baskerville Old Face" w:hAnsi="Baskerville Old Face"/>
          <w:sz w:val="30"/>
          <w:szCs w:val="30"/>
        </w:rPr>
        <w:t xml:space="preserve"> the hand that feeds you.  This is why, as many have pointed out, it’s hard for priests and pastors to be prophets.</w:t>
      </w:r>
    </w:p>
    <w:p w:rsidR="004A6606" w:rsidRDefault="004A6606" w:rsidP="0043554C">
      <w:pPr>
        <w:jc w:val="right"/>
        <w:rPr>
          <w:rFonts w:ascii="Baskerville Old Face" w:hAnsi="Baskerville Old Face"/>
          <w:sz w:val="30"/>
          <w:szCs w:val="30"/>
        </w:rPr>
      </w:pPr>
      <w:r>
        <w:rPr>
          <w:rFonts w:ascii="Baskerville Old Face" w:hAnsi="Baskerville Old Face"/>
          <w:sz w:val="30"/>
          <w:szCs w:val="30"/>
        </w:rPr>
        <w:lastRenderedPageBreak/>
        <w:t>For those of us in leadership positions, it’s always important to be able to listen to those who disagree as well as learning, like Nathan, that it’s not antithetical to be both on the payroll and a prophet!</w:t>
      </w:r>
    </w:p>
    <w:p w:rsidR="0029095F" w:rsidRDefault="004A6606" w:rsidP="0043554C">
      <w:pPr>
        <w:jc w:val="right"/>
        <w:rPr>
          <w:rFonts w:ascii="Baskerville Old Face" w:hAnsi="Baskerville Old Face"/>
          <w:sz w:val="30"/>
          <w:szCs w:val="30"/>
        </w:rPr>
      </w:pPr>
      <w:r>
        <w:rPr>
          <w:rFonts w:ascii="Baskerville Old Face" w:hAnsi="Baskerville Old Face"/>
          <w:sz w:val="30"/>
          <w:szCs w:val="30"/>
        </w:rPr>
        <w:t xml:space="preserve">I love Nathan because he’s an example of the difficulties I pointed out in my opening illustration: it is possible to develop the capacity to </w:t>
      </w:r>
      <w:r w:rsidR="0029095F">
        <w:rPr>
          <w:rFonts w:ascii="Baskerville Old Face" w:hAnsi="Baskerville Old Face"/>
          <w:sz w:val="30"/>
          <w:szCs w:val="30"/>
        </w:rPr>
        <w:t>hear really mind-bending things and, if they’re true, change our minds.</w:t>
      </w:r>
    </w:p>
    <w:p w:rsidR="004A6606" w:rsidRDefault="0029095F" w:rsidP="0043554C">
      <w:pPr>
        <w:jc w:val="right"/>
        <w:rPr>
          <w:rFonts w:ascii="Baskerville Old Face" w:hAnsi="Baskerville Old Face"/>
          <w:sz w:val="30"/>
          <w:szCs w:val="30"/>
        </w:rPr>
      </w:pPr>
      <w:r>
        <w:rPr>
          <w:rFonts w:ascii="Baskerville Old Face" w:hAnsi="Baskerville Old Face"/>
          <w:sz w:val="30"/>
          <w:szCs w:val="30"/>
        </w:rPr>
        <w:t xml:space="preserve">It’s possible to </w:t>
      </w:r>
      <w:r w:rsidR="004A6606">
        <w:rPr>
          <w:rFonts w:ascii="Baskerville Old Face" w:hAnsi="Baskerville Old Face"/>
          <w:sz w:val="30"/>
          <w:szCs w:val="30"/>
        </w:rPr>
        <w:t>move from just trying to please people around you to understanding that God and therefore your life is more fraught with possibilit</w:t>
      </w:r>
      <w:r>
        <w:rPr>
          <w:rFonts w:ascii="Baskerville Old Face" w:hAnsi="Baskerville Old Face"/>
          <w:sz w:val="30"/>
          <w:szCs w:val="30"/>
        </w:rPr>
        <w:t>ies, both dangerous and powerful</w:t>
      </w:r>
      <w:r w:rsidR="004A6606">
        <w:rPr>
          <w:rFonts w:ascii="Baskerville Old Face" w:hAnsi="Baskerville Old Face"/>
          <w:sz w:val="30"/>
          <w:szCs w:val="30"/>
        </w:rPr>
        <w:t xml:space="preserve"> than previously imagined!</w:t>
      </w:r>
    </w:p>
    <w:p w:rsidR="004A6606" w:rsidRDefault="004A6606" w:rsidP="0043554C">
      <w:pPr>
        <w:jc w:val="right"/>
        <w:rPr>
          <w:rFonts w:ascii="Baskerville Old Face" w:hAnsi="Baskerville Old Face"/>
          <w:sz w:val="30"/>
          <w:szCs w:val="30"/>
        </w:rPr>
      </w:pPr>
      <w:r>
        <w:rPr>
          <w:rFonts w:ascii="Baskerville Old Face" w:hAnsi="Baskerville Old Face"/>
          <w:sz w:val="30"/>
          <w:szCs w:val="30"/>
        </w:rPr>
        <w:t xml:space="preserve">I imagine Nathan having a rough night, maybe a nasty dream or two </w:t>
      </w:r>
      <w:r w:rsidR="000A3F2D">
        <w:rPr>
          <w:rFonts w:ascii="Baskerville Old Face" w:hAnsi="Baskerville Old Face"/>
          <w:sz w:val="30"/>
          <w:szCs w:val="30"/>
        </w:rPr>
        <w:t>in which he took God to be saying,</w:t>
      </w:r>
      <w:r>
        <w:rPr>
          <w:rFonts w:ascii="Baskerville Old Face" w:hAnsi="Baskerville Old Face"/>
          <w:sz w:val="30"/>
          <w:szCs w:val="30"/>
        </w:rPr>
        <w:t xml:space="preserve"> “um, did you think that possibly I might have something to say about </w:t>
      </w:r>
      <w:r>
        <w:rPr>
          <w:rFonts w:ascii="Baskerville Old Face" w:hAnsi="Baskerville Old Face"/>
          <w:i/>
          <w:sz w:val="30"/>
          <w:szCs w:val="30"/>
        </w:rPr>
        <w:t>my</w:t>
      </w:r>
      <w:r>
        <w:rPr>
          <w:rFonts w:ascii="Baskerville Old Face" w:hAnsi="Baskerville Old Face"/>
          <w:sz w:val="30"/>
          <w:szCs w:val="30"/>
        </w:rPr>
        <w:t xml:space="preserve"> sanctuary?!”</w:t>
      </w:r>
    </w:p>
    <w:p w:rsidR="004A6606" w:rsidRDefault="004A6606" w:rsidP="0043554C">
      <w:pPr>
        <w:jc w:val="right"/>
        <w:rPr>
          <w:rFonts w:ascii="Baskerville Old Face" w:hAnsi="Baskerville Old Face"/>
          <w:sz w:val="30"/>
          <w:szCs w:val="30"/>
        </w:rPr>
      </w:pPr>
      <w:r>
        <w:rPr>
          <w:rFonts w:ascii="Baskerville Old Face" w:hAnsi="Baskerville Old Face"/>
          <w:sz w:val="30"/>
          <w:szCs w:val="30"/>
        </w:rPr>
        <w:t>“You folks don’t want me on the loose; you want a nice safe religion in which you’ve defined the parameters of my presence and my actions; but</w:t>
      </w:r>
      <w:r w:rsidR="00723A8D">
        <w:rPr>
          <w:rFonts w:ascii="Baskerville Old Face" w:hAnsi="Baskerville Old Face"/>
          <w:sz w:val="30"/>
          <w:szCs w:val="30"/>
        </w:rPr>
        <w:t>, hey, here’s a thought:</w:t>
      </w:r>
      <w:r>
        <w:rPr>
          <w:rFonts w:ascii="Baskerville Old Face" w:hAnsi="Baskerville Old Face"/>
          <w:sz w:val="30"/>
          <w:szCs w:val="30"/>
        </w:rPr>
        <w:t xml:space="preserve"> it’s not your job to control me!”</w:t>
      </w:r>
    </w:p>
    <w:p w:rsidR="004A6606" w:rsidRDefault="004A6606" w:rsidP="0043554C">
      <w:pPr>
        <w:jc w:val="right"/>
        <w:rPr>
          <w:rFonts w:ascii="Baskerville Old Face" w:hAnsi="Baskerville Old Face"/>
          <w:sz w:val="30"/>
          <w:szCs w:val="30"/>
        </w:rPr>
      </w:pPr>
      <w:r>
        <w:rPr>
          <w:rFonts w:ascii="Baskerville Old Face" w:hAnsi="Baskerville Old Face"/>
          <w:sz w:val="30"/>
          <w:szCs w:val="30"/>
        </w:rPr>
        <w:t>Of course this imagined dialogue can make God out to be free-thinking 1960’s hippie when in reality God isn’t looking to be unconstrained because he feels like it.</w:t>
      </w:r>
    </w:p>
    <w:p w:rsidR="004A6606" w:rsidRDefault="004A6606" w:rsidP="0043554C">
      <w:pPr>
        <w:jc w:val="right"/>
        <w:rPr>
          <w:rFonts w:ascii="Baskerville Old Face" w:hAnsi="Baskerville Old Face"/>
          <w:sz w:val="30"/>
          <w:szCs w:val="30"/>
        </w:rPr>
      </w:pPr>
      <w:r>
        <w:rPr>
          <w:rFonts w:ascii="Baskerville Old Face" w:hAnsi="Baskerville Old Face"/>
          <w:sz w:val="30"/>
          <w:szCs w:val="30"/>
        </w:rPr>
        <w:t xml:space="preserve">It’s about the truth: God is God and God, as Creator gets to define </w:t>
      </w:r>
      <w:r w:rsidR="00FA5CE4">
        <w:rPr>
          <w:rFonts w:ascii="Baskerville Old Face" w:hAnsi="Baskerville Old Face"/>
          <w:sz w:val="30"/>
          <w:szCs w:val="30"/>
        </w:rPr>
        <w:t>the relationship with what is created.</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 xml:space="preserve">And the powerful thing, the world changing thing that we begin to see in this story and that is more fully fleshed out in our second reading is that God </w:t>
      </w:r>
      <w:r>
        <w:rPr>
          <w:rFonts w:ascii="Baskerville Old Face" w:hAnsi="Baskerville Old Face"/>
          <w:i/>
          <w:sz w:val="30"/>
          <w:szCs w:val="30"/>
        </w:rPr>
        <w:t xml:space="preserve">is </w:t>
      </w:r>
      <w:r>
        <w:rPr>
          <w:rFonts w:ascii="Baskerville Old Face" w:hAnsi="Baskerville Old Face"/>
          <w:sz w:val="30"/>
          <w:szCs w:val="30"/>
        </w:rPr>
        <w:t>committed to building a house for God’s self!</w:t>
      </w:r>
      <w:r w:rsidR="0029095F">
        <w:rPr>
          <w:rFonts w:ascii="Baskerville Old Face" w:hAnsi="Baskerville Old Face"/>
          <w:sz w:val="30"/>
          <w:szCs w:val="30"/>
        </w:rPr>
        <w:t xml:space="preserve"> But not in that free-thinking Jackson Pollock kind of way but in a way that</w:t>
      </w:r>
      <w:r w:rsidR="00723A8D">
        <w:rPr>
          <w:rFonts w:ascii="Baskerville Old Face" w:hAnsi="Baskerville Old Face"/>
          <w:sz w:val="30"/>
          <w:szCs w:val="30"/>
        </w:rPr>
        <w:t xml:space="preserve"> amazingly, lovingly,</w:t>
      </w:r>
      <w:r w:rsidR="0029095F">
        <w:rPr>
          <w:rFonts w:ascii="Baskerville Old Face" w:hAnsi="Baskerville Old Face"/>
          <w:sz w:val="30"/>
          <w:szCs w:val="30"/>
        </w:rPr>
        <w:t xml:space="preserve"> includes all of us!</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 xml:space="preserve">There’s a little hint in the Hebrew word used here, the word </w:t>
      </w:r>
      <w:proofErr w:type="spellStart"/>
      <w:r>
        <w:rPr>
          <w:rFonts w:ascii="Baskerville Old Face" w:hAnsi="Baskerville Old Face"/>
          <w:i/>
          <w:sz w:val="30"/>
          <w:szCs w:val="30"/>
        </w:rPr>
        <w:t>beth</w:t>
      </w:r>
      <w:proofErr w:type="spellEnd"/>
      <w:r>
        <w:rPr>
          <w:rFonts w:ascii="Baskerville Old Face" w:hAnsi="Baskerville Old Face"/>
          <w:sz w:val="30"/>
          <w:szCs w:val="30"/>
        </w:rPr>
        <w:t>, the Hebrew word for house (as in Bethel or Bethlehem).  The word means both a house made of bric</w:t>
      </w:r>
      <w:r w:rsidR="0029095F">
        <w:rPr>
          <w:rFonts w:ascii="Baskerville Old Face" w:hAnsi="Baskerville Old Face"/>
          <w:sz w:val="30"/>
          <w:szCs w:val="30"/>
        </w:rPr>
        <w:t>k or stone or cedar etc.</w:t>
      </w:r>
      <w:r>
        <w:rPr>
          <w:rFonts w:ascii="Baskerville Old Face" w:hAnsi="Baskerville Old Face"/>
          <w:sz w:val="30"/>
          <w:szCs w:val="30"/>
        </w:rPr>
        <w:t xml:space="preserve"> and a house made of people, a household.  </w:t>
      </w:r>
      <w:r>
        <w:rPr>
          <w:rFonts w:ascii="Baskerville Old Face" w:hAnsi="Baskerville Old Face"/>
          <w:sz w:val="30"/>
          <w:szCs w:val="30"/>
        </w:rPr>
        <w:lastRenderedPageBreak/>
        <w:t xml:space="preserve">The </w:t>
      </w:r>
      <w:proofErr w:type="spellStart"/>
      <w:r>
        <w:rPr>
          <w:rFonts w:ascii="Baskerville Old Face" w:hAnsi="Baskerville Old Face"/>
          <w:sz w:val="30"/>
          <w:szCs w:val="30"/>
        </w:rPr>
        <w:t>Doerksen</w:t>
      </w:r>
      <w:proofErr w:type="spellEnd"/>
      <w:r>
        <w:rPr>
          <w:rFonts w:ascii="Baskerville Old Face" w:hAnsi="Baskerville Old Face"/>
          <w:sz w:val="30"/>
          <w:szCs w:val="30"/>
        </w:rPr>
        <w:t xml:space="preserve"> household is a </w:t>
      </w:r>
      <w:proofErr w:type="spellStart"/>
      <w:r>
        <w:rPr>
          <w:rFonts w:ascii="Baskerville Old Face" w:hAnsi="Baskerville Old Face"/>
          <w:i/>
          <w:sz w:val="30"/>
          <w:szCs w:val="30"/>
        </w:rPr>
        <w:t>beth</w:t>
      </w:r>
      <w:proofErr w:type="spellEnd"/>
      <w:r>
        <w:rPr>
          <w:rFonts w:ascii="Baskerville Old Face" w:hAnsi="Baskerville Old Face"/>
          <w:i/>
          <w:sz w:val="30"/>
          <w:szCs w:val="30"/>
        </w:rPr>
        <w:t xml:space="preserve"> </w:t>
      </w:r>
      <w:r>
        <w:rPr>
          <w:rFonts w:ascii="Baskerville Old Face" w:hAnsi="Baskerville Old Face"/>
          <w:sz w:val="30"/>
          <w:szCs w:val="30"/>
        </w:rPr>
        <w:t xml:space="preserve">in the same way that the structure at my address is a </w:t>
      </w:r>
      <w:proofErr w:type="spellStart"/>
      <w:r>
        <w:rPr>
          <w:rFonts w:ascii="Baskerville Old Face" w:hAnsi="Baskerville Old Face"/>
          <w:i/>
          <w:sz w:val="30"/>
          <w:szCs w:val="30"/>
        </w:rPr>
        <w:t>beth</w:t>
      </w:r>
      <w:proofErr w:type="spellEnd"/>
      <w:r>
        <w:rPr>
          <w:rFonts w:ascii="Baskerville Old Face" w:hAnsi="Baskerville Old Face"/>
          <w:sz w:val="30"/>
          <w:szCs w:val="30"/>
        </w:rPr>
        <w:t>.</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 xml:space="preserve">What God reveals to Nathan and then to David is that the priority for God’s sanctuary is a </w:t>
      </w:r>
      <w:proofErr w:type="spellStart"/>
      <w:r>
        <w:rPr>
          <w:rFonts w:ascii="Baskerville Old Face" w:hAnsi="Baskerville Old Face"/>
          <w:i/>
          <w:sz w:val="30"/>
          <w:szCs w:val="30"/>
        </w:rPr>
        <w:t>beth</w:t>
      </w:r>
      <w:proofErr w:type="spellEnd"/>
      <w:r>
        <w:rPr>
          <w:rFonts w:ascii="Baskerville Old Face" w:hAnsi="Baskerville Old Face"/>
          <w:sz w:val="30"/>
          <w:szCs w:val="30"/>
        </w:rPr>
        <w:t>, a house as household.</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Yes, God will allow a physical temple to be built but not before making it clear to David that this isn’t the priority, the priority is the lineage that will come from him, a kingdom, a household that will last forever.</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Even this, of course, doesn’t seem to have happened; David’s line as a series of Kings ended in 587 B.C. After that time no Davidic king ever sat on the throne of Jerusalem.</w:t>
      </w:r>
    </w:p>
    <w:p w:rsidR="00FA5CE4" w:rsidRDefault="00FA5CE4" w:rsidP="0043554C">
      <w:pPr>
        <w:jc w:val="right"/>
        <w:rPr>
          <w:rFonts w:ascii="Baskerville Old Face" w:hAnsi="Baskerville Old Face"/>
          <w:sz w:val="30"/>
          <w:szCs w:val="30"/>
        </w:rPr>
      </w:pPr>
      <w:r>
        <w:rPr>
          <w:rFonts w:ascii="Baskerville Old Face" w:hAnsi="Baskerville Old Face"/>
          <w:sz w:val="30"/>
          <w:szCs w:val="30"/>
        </w:rPr>
        <w:t>But that’s because if it would have continued Israel would have got the wrong idea; they would have continued to box God into too small a place</w:t>
      </w:r>
      <w:r w:rsidR="000C3EAE">
        <w:rPr>
          <w:rFonts w:ascii="Baskerville Old Face" w:hAnsi="Baskerville Old Face"/>
          <w:sz w:val="30"/>
          <w:szCs w:val="30"/>
        </w:rPr>
        <w:t>.  It was always God’s intention in the incredibly powerful words of our second reading to create a new human being, a fresh start for everyone.</w:t>
      </w:r>
    </w:p>
    <w:p w:rsidR="000C3EAE" w:rsidRDefault="00AB3FE1" w:rsidP="0043554C">
      <w:pPr>
        <w:jc w:val="right"/>
        <w:rPr>
          <w:rFonts w:ascii="Baskerville Old Face" w:hAnsi="Baskerville Old Face"/>
          <w:sz w:val="30"/>
          <w:szCs w:val="30"/>
        </w:rPr>
      </w:pPr>
      <w:r>
        <w:rPr>
          <w:rFonts w:ascii="Baskerville Old Face" w:hAnsi="Baskerville Old Face"/>
          <w:sz w:val="30"/>
          <w:szCs w:val="30"/>
        </w:rPr>
        <w:t>We’ve heard those words a thousand times, a teacher says to us, you got a bad mark this semester, but this term you’ve got a fresh start.</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You sit with your partner after a long and grueling argument and one of you says, “</w:t>
      </w:r>
      <w:proofErr w:type="gramStart"/>
      <w:r>
        <w:rPr>
          <w:rFonts w:ascii="Baskerville Old Face" w:hAnsi="Baskerville Old Face"/>
          <w:sz w:val="30"/>
          <w:szCs w:val="30"/>
        </w:rPr>
        <w:t>let’s</w:t>
      </w:r>
      <w:proofErr w:type="gramEnd"/>
      <w:r>
        <w:rPr>
          <w:rFonts w:ascii="Baskerville Old Face" w:hAnsi="Baskerville Old Face"/>
          <w:sz w:val="30"/>
          <w:szCs w:val="30"/>
        </w:rPr>
        <w:t xml:space="preserve"> wipe the slate clean and start over.”</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 xml:space="preserve">But how do we comprehend them when, like my opening illustration regarding Jesus’ words about </w:t>
      </w:r>
      <w:r w:rsidR="003A108C">
        <w:rPr>
          <w:rFonts w:ascii="Baskerville Old Face" w:hAnsi="Baskerville Old Face"/>
          <w:sz w:val="30"/>
          <w:szCs w:val="30"/>
        </w:rPr>
        <w:t>“hating our lives</w:t>
      </w:r>
      <w:r>
        <w:rPr>
          <w:rFonts w:ascii="Baskerville Old Face" w:hAnsi="Baskerville Old Face"/>
          <w:sz w:val="30"/>
          <w:szCs w:val="30"/>
        </w:rPr>
        <w:t>,</w:t>
      </w:r>
      <w:r w:rsidR="003A108C">
        <w:rPr>
          <w:rFonts w:ascii="Baskerville Old Face" w:hAnsi="Baskerville Old Face"/>
          <w:sz w:val="30"/>
          <w:szCs w:val="30"/>
        </w:rPr>
        <w:t>”</w:t>
      </w:r>
      <w:r>
        <w:rPr>
          <w:rFonts w:ascii="Baskerville Old Face" w:hAnsi="Baskerville Old Face"/>
          <w:sz w:val="30"/>
          <w:szCs w:val="30"/>
        </w:rPr>
        <w:t xml:space="preserve"> here, “fresh start” means something we can’t possibly understand?</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How can Paul scribble off a few sentences and expect that we’ll hear what they mean; however encouraging their sound?</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 xml:space="preserve">What can he possibly mean </w:t>
      </w:r>
      <w:r w:rsidR="003A108C">
        <w:rPr>
          <w:rFonts w:ascii="Baskerville Old Face" w:hAnsi="Baskerville Old Face"/>
          <w:sz w:val="30"/>
          <w:szCs w:val="30"/>
        </w:rPr>
        <w:t xml:space="preserve">by </w:t>
      </w:r>
      <w:r>
        <w:rPr>
          <w:rFonts w:ascii="Baskerville Old Face" w:hAnsi="Baskerville Old Face"/>
          <w:sz w:val="30"/>
          <w:szCs w:val="30"/>
        </w:rPr>
        <w:t>“new human being?” I still feel like a regular human being; at least most of the time!</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And yet Paul has an objective criterion: the new community that is before him, made up of a heretofore i</w:t>
      </w:r>
      <w:r w:rsidR="00723A8D">
        <w:rPr>
          <w:rFonts w:ascii="Baskerville Old Face" w:hAnsi="Baskerville Old Face"/>
          <w:sz w:val="30"/>
          <w:szCs w:val="30"/>
        </w:rPr>
        <w:t xml:space="preserve">mpossibility: Jews and Gentiles </w:t>
      </w:r>
      <w:r>
        <w:rPr>
          <w:rFonts w:ascii="Baskerville Old Face" w:hAnsi="Baskerville Old Face"/>
          <w:sz w:val="30"/>
          <w:szCs w:val="30"/>
        </w:rPr>
        <w:t xml:space="preserve">worshipping the </w:t>
      </w:r>
      <w:r>
        <w:rPr>
          <w:rFonts w:ascii="Baskerville Old Face" w:hAnsi="Baskerville Old Face"/>
          <w:sz w:val="30"/>
          <w:szCs w:val="30"/>
        </w:rPr>
        <w:lastRenderedPageBreak/>
        <w:t>Messiah together; men and women as equals; slaves and slave-owners sharing meals and being baptized in the same water and drinking the Eucharist wine from the same cup!</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Something new has and is happening!</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God understands that building this worldwide household for the divine presence is not an easy to understand or easy to live reality</w:t>
      </w:r>
    </w:p>
    <w:p w:rsidR="00AB3FE1" w:rsidRDefault="00AB3FE1" w:rsidP="0043554C">
      <w:pPr>
        <w:jc w:val="right"/>
        <w:rPr>
          <w:rFonts w:ascii="Baskerville Old Face" w:hAnsi="Baskerville Old Face"/>
          <w:sz w:val="30"/>
          <w:szCs w:val="30"/>
        </w:rPr>
      </w:pPr>
      <w:r>
        <w:rPr>
          <w:rFonts w:ascii="Baskerville Old Face" w:hAnsi="Baskerville Old Face"/>
          <w:sz w:val="30"/>
          <w:szCs w:val="30"/>
        </w:rPr>
        <w:t>And that’s why it’s so important that God gives us the space to learn it with each other.  Notice</w:t>
      </w:r>
      <w:r w:rsidR="003A108C">
        <w:rPr>
          <w:rFonts w:ascii="Baskerville Old Face" w:hAnsi="Baskerville Old Face"/>
          <w:sz w:val="30"/>
          <w:szCs w:val="30"/>
        </w:rPr>
        <w:t xml:space="preserve"> how Paul puts it</w:t>
      </w:r>
      <w:r>
        <w:rPr>
          <w:rFonts w:ascii="Baskerville Old Face" w:hAnsi="Baskerville Old Face"/>
          <w:sz w:val="30"/>
          <w:szCs w:val="30"/>
        </w:rPr>
        <w:t xml:space="preserve">: </w:t>
      </w:r>
      <w:r w:rsidR="003A108C">
        <w:rPr>
          <w:rFonts w:ascii="Baskerville Old Face" w:hAnsi="Baskerville Old Face"/>
          <w:sz w:val="30"/>
          <w:szCs w:val="30"/>
        </w:rPr>
        <w:t>“</w:t>
      </w:r>
      <w:r w:rsidR="00793687">
        <w:rPr>
          <w:rFonts w:ascii="Baskerville Old Face" w:hAnsi="Baskerville Old Face"/>
          <w:sz w:val="30"/>
          <w:szCs w:val="30"/>
        </w:rPr>
        <w:t>Now he’s using you, fitting you in brick by brick, stone by stone, with Christ Jesus as the cornerstone that holds all the parts together.  We see it taking shape day after day, a holy temple built by God, all of us built into it, a temple in which God is quite at home.</w:t>
      </w:r>
      <w:r w:rsidR="003A108C">
        <w:rPr>
          <w:rFonts w:ascii="Baskerville Old Face" w:hAnsi="Baskerville Old Face"/>
          <w:sz w:val="30"/>
          <w:szCs w:val="30"/>
        </w:rPr>
        <w:t>”</w:t>
      </w:r>
    </w:p>
    <w:p w:rsidR="00793687" w:rsidRDefault="00793687" w:rsidP="0043554C">
      <w:pPr>
        <w:jc w:val="right"/>
        <w:rPr>
          <w:rFonts w:ascii="Baskerville Old Face" w:hAnsi="Baskerville Old Face"/>
          <w:sz w:val="30"/>
          <w:szCs w:val="30"/>
        </w:rPr>
      </w:pPr>
      <w:r>
        <w:rPr>
          <w:rFonts w:ascii="Baskerville Old Face" w:hAnsi="Baskerville Old Face"/>
          <w:sz w:val="30"/>
          <w:szCs w:val="30"/>
        </w:rPr>
        <w:t>We notice that it’s a process that feels quite natural yet it’s new, a fresh start; we notice that it involves all of us; nobody is a square peg trying to fit into a round hole; in Jesus we’re all the perfect shape!</w:t>
      </w:r>
    </w:p>
    <w:p w:rsidR="00793687" w:rsidRDefault="00793687" w:rsidP="0043554C">
      <w:pPr>
        <w:jc w:val="right"/>
        <w:rPr>
          <w:rFonts w:ascii="Baskerville Old Face" w:hAnsi="Baskerville Old Face"/>
          <w:sz w:val="30"/>
          <w:szCs w:val="30"/>
        </w:rPr>
      </w:pPr>
      <w:r>
        <w:rPr>
          <w:rFonts w:ascii="Baskerville Old Face" w:hAnsi="Baskerville Old Face"/>
          <w:sz w:val="30"/>
          <w:szCs w:val="30"/>
        </w:rPr>
        <w:t>The great grand news is that God is doing this!  God is working with us to build a household; it doe</w:t>
      </w:r>
      <w:r w:rsidR="003A108C">
        <w:rPr>
          <w:rFonts w:ascii="Baskerville Old Face" w:hAnsi="Baskerville Old Face"/>
          <w:sz w:val="30"/>
          <w:szCs w:val="30"/>
        </w:rPr>
        <w:t>sn’t depend, first of all, on any capacity that we may or may not have.</w:t>
      </w:r>
    </w:p>
    <w:p w:rsidR="003A108C" w:rsidRDefault="003A108C" w:rsidP="0043554C">
      <w:pPr>
        <w:jc w:val="right"/>
        <w:rPr>
          <w:rFonts w:ascii="Baskerville Old Face" w:hAnsi="Baskerville Old Face"/>
          <w:sz w:val="30"/>
          <w:szCs w:val="30"/>
        </w:rPr>
      </w:pPr>
      <w:r>
        <w:rPr>
          <w:rFonts w:ascii="Baskerville Old Face" w:hAnsi="Baskerville Old Face"/>
          <w:sz w:val="30"/>
          <w:szCs w:val="30"/>
        </w:rPr>
        <w:t>More and more scientists, anthropologists and psychologists agree on something quite important here; we come to comprehend by beginning to practice something as much as we begin to practice something by first understanding it.</w:t>
      </w:r>
    </w:p>
    <w:p w:rsidR="003A108C" w:rsidRDefault="003A108C" w:rsidP="0043554C">
      <w:pPr>
        <w:jc w:val="right"/>
        <w:rPr>
          <w:rFonts w:ascii="Baskerville Old Face" w:hAnsi="Baskerville Old Face"/>
          <w:sz w:val="30"/>
          <w:szCs w:val="30"/>
        </w:rPr>
      </w:pPr>
      <w:r>
        <w:rPr>
          <w:rFonts w:ascii="Baskerville Old Face" w:hAnsi="Baskerville Old Face"/>
          <w:sz w:val="30"/>
          <w:szCs w:val="30"/>
        </w:rPr>
        <w:t>practicing common prayer together, receiving God’s gifts together, beginning to practice the Christian faith together in our serving and giving is as important to “being this fresh start” as trying to understand it and then do it!</w:t>
      </w:r>
    </w:p>
    <w:p w:rsidR="00D14DA6" w:rsidRDefault="003A108C" w:rsidP="00D14DA6">
      <w:pPr>
        <w:jc w:val="right"/>
        <w:rPr>
          <w:rFonts w:ascii="Baskerville Old Face" w:hAnsi="Baskerville Old Face"/>
          <w:sz w:val="30"/>
          <w:szCs w:val="30"/>
        </w:rPr>
      </w:pPr>
      <w:r>
        <w:rPr>
          <w:rFonts w:ascii="Baskerville Old Face" w:hAnsi="Baskerville Old Face"/>
          <w:sz w:val="30"/>
          <w:szCs w:val="30"/>
        </w:rPr>
        <w:t xml:space="preserve">All of this works of course because the shift has already been made </w:t>
      </w:r>
      <w:r w:rsidRPr="00723A8D">
        <w:rPr>
          <w:rFonts w:ascii="Baskerville Old Face" w:hAnsi="Baskerville Old Face"/>
          <w:i/>
          <w:sz w:val="30"/>
          <w:szCs w:val="30"/>
        </w:rPr>
        <w:t>in</w:t>
      </w:r>
      <w:r>
        <w:rPr>
          <w:rFonts w:ascii="Baskerville Old Face" w:hAnsi="Baskerville Old Face"/>
          <w:sz w:val="30"/>
          <w:szCs w:val="30"/>
        </w:rPr>
        <w:t xml:space="preserve"> God!  Christ is the new place of God’s presence, the new temple</w:t>
      </w:r>
      <w:r w:rsidR="00723A8D">
        <w:rPr>
          <w:rFonts w:ascii="Baskerville Old Face" w:hAnsi="Baskerville Old Face"/>
          <w:sz w:val="30"/>
          <w:szCs w:val="30"/>
        </w:rPr>
        <w:t xml:space="preserve">, </w:t>
      </w:r>
      <w:proofErr w:type="gramStart"/>
      <w:r w:rsidR="00723A8D">
        <w:rPr>
          <w:rFonts w:ascii="Baskerville Old Face" w:hAnsi="Baskerville Old Face"/>
          <w:sz w:val="30"/>
          <w:szCs w:val="30"/>
        </w:rPr>
        <w:t>the</w:t>
      </w:r>
      <w:proofErr w:type="gramEnd"/>
      <w:r w:rsidR="00723A8D">
        <w:rPr>
          <w:rFonts w:ascii="Baskerville Old Face" w:hAnsi="Baskerville Old Face"/>
          <w:sz w:val="30"/>
          <w:szCs w:val="30"/>
        </w:rPr>
        <w:t xml:space="preserve"> head of our household and yet brother; we all share in this through the sacraments</w:t>
      </w:r>
      <w:r w:rsidR="0086208F">
        <w:rPr>
          <w:rFonts w:ascii="Baskerville Old Face" w:hAnsi="Baskerville Old Face"/>
          <w:sz w:val="30"/>
          <w:szCs w:val="30"/>
        </w:rPr>
        <w:t>!</w:t>
      </w:r>
    </w:p>
    <w:p w:rsidR="003A108C" w:rsidRDefault="00793687" w:rsidP="0086208F">
      <w:pPr>
        <w:jc w:val="right"/>
        <w:rPr>
          <w:rFonts w:ascii="Baskerville Old Face" w:hAnsi="Baskerville Old Face"/>
          <w:sz w:val="30"/>
          <w:szCs w:val="30"/>
        </w:rPr>
      </w:pPr>
      <w:r>
        <w:rPr>
          <w:rFonts w:ascii="Baskerville Old Face" w:hAnsi="Baskerville Old Face"/>
          <w:sz w:val="30"/>
          <w:szCs w:val="30"/>
        </w:rPr>
        <w:lastRenderedPageBreak/>
        <w:t xml:space="preserve">Which is why committing to a </w:t>
      </w:r>
      <w:r w:rsidR="00743D8D">
        <w:rPr>
          <w:rFonts w:ascii="Baskerville Old Face" w:hAnsi="Baskerville Old Face"/>
          <w:sz w:val="30"/>
          <w:szCs w:val="30"/>
        </w:rPr>
        <w:t xml:space="preserve">church </w:t>
      </w:r>
      <w:r>
        <w:rPr>
          <w:rFonts w:ascii="Baskerville Old Face" w:hAnsi="Baskerville Old Face"/>
          <w:sz w:val="30"/>
          <w:szCs w:val="30"/>
        </w:rPr>
        <w:t>community, warts and all, is the great act of solidarity with Jesus.  If we want to change the world and be involved in bringing justice to all we join God’s household and find that in that act of commitment w</w:t>
      </w:r>
      <w:r w:rsidR="00D14DA6">
        <w:rPr>
          <w:rFonts w:ascii="Baskerville Old Face" w:hAnsi="Baskerville Old Face"/>
          <w:sz w:val="30"/>
          <w:szCs w:val="30"/>
        </w:rPr>
        <w:t>e are making a foundational</w:t>
      </w:r>
      <w:r>
        <w:rPr>
          <w:rFonts w:ascii="Baskerville Old Face" w:hAnsi="Baskerville Old Face"/>
          <w:sz w:val="30"/>
          <w:szCs w:val="30"/>
        </w:rPr>
        <w:t xml:space="preserve"> </w:t>
      </w:r>
      <w:r w:rsidR="00D14DA6">
        <w:rPr>
          <w:rFonts w:ascii="Baskerville Old Face" w:hAnsi="Baskerville Old Face"/>
          <w:sz w:val="30"/>
          <w:szCs w:val="30"/>
        </w:rPr>
        <w:t xml:space="preserve">commitment </w:t>
      </w:r>
      <w:r>
        <w:rPr>
          <w:rFonts w:ascii="Baskerville Old Face" w:hAnsi="Baskerville Old Face"/>
          <w:sz w:val="30"/>
          <w:szCs w:val="30"/>
        </w:rPr>
        <w:t>for the good of t</w:t>
      </w:r>
      <w:r w:rsidR="00D14DA6">
        <w:rPr>
          <w:rFonts w:ascii="Baskerville Old Face" w:hAnsi="Baskerville Old Face"/>
          <w:sz w:val="30"/>
          <w:szCs w:val="30"/>
        </w:rPr>
        <w:t>he world</w:t>
      </w:r>
      <w:r>
        <w:rPr>
          <w:rFonts w:ascii="Baskerville Old Face" w:hAnsi="Baskerville Old Face"/>
          <w:sz w:val="30"/>
          <w:szCs w:val="30"/>
        </w:rPr>
        <w:t>!</w:t>
      </w:r>
    </w:p>
    <w:p w:rsidR="00D14DA6" w:rsidRDefault="00D14DA6" w:rsidP="0086208F">
      <w:pPr>
        <w:jc w:val="right"/>
        <w:rPr>
          <w:rFonts w:ascii="Baskerville Old Face" w:hAnsi="Baskerville Old Face"/>
          <w:sz w:val="30"/>
          <w:szCs w:val="30"/>
        </w:rPr>
      </w:pPr>
      <w:r>
        <w:rPr>
          <w:rFonts w:ascii="Baskerville Old Face" w:hAnsi="Baskerville Old Face"/>
          <w:sz w:val="30"/>
          <w:szCs w:val="30"/>
        </w:rPr>
        <w:t xml:space="preserve">We are, in that commitment acting as prophets; we might not immediately see the benefit of our decision; indeed we’ll most likely fiercely resist some of the things Christ’s Spirit says to us because like my opening illustration, he’s serious about getting to define what’s </w:t>
      </w:r>
      <w:r w:rsidR="00743D8D">
        <w:rPr>
          <w:rFonts w:ascii="Baskerville Old Face" w:hAnsi="Baskerville Old Face"/>
          <w:sz w:val="30"/>
          <w:szCs w:val="30"/>
        </w:rPr>
        <w:t xml:space="preserve">ultimately </w:t>
      </w:r>
      <w:r>
        <w:rPr>
          <w:rFonts w:ascii="Baskerville Old Face" w:hAnsi="Baskerville Old Face"/>
          <w:sz w:val="30"/>
          <w:szCs w:val="30"/>
        </w:rPr>
        <w:t>important for us.</w:t>
      </w:r>
    </w:p>
    <w:p w:rsidR="00D14DA6" w:rsidRPr="00FA5CE4" w:rsidRDefault="00D14DA6" w:rsidP="00D14DA6">
      <w:pPr>
        <w:jc w:val="right"/>
        <w:rPr>
          <w:rFonts w:ascii="Baskerville Old Face" w:hAnsi="Baskerville Old Face"/>
          <w:sz w:val="30"/>
          <w:szCs w:val="30"/>
        </w:rPr>
      </w:pPr>
      <w:r>
        <w:rPr>
          <w:rFonts w:ascii="Baskerville Old Face" w:hAnsi="Baskerville Old Face"/>
          <w:sz w:val="30"/>
          <w:szCs w:val="30"/>
        </w:rPr>
        <w:t>But at the same time we’ll be involved in that gradual building up of something that opens up a wider vision of justice, of spirituality, even of love; and we’ll</w:t>
      </w:r>
      <w:r w:rsidR="00743D8D">
        <w:rPr>
          <w:rFonts w:ascii="Baskerville Old Face" w:hAnsi="Baskerville Old Face"/>
          <w:sz w:val="30"/>
          <w:szCs w:val="30"/>
        </w:rPr>
        <w:t xml:space="preserve"> find that we ourselves get a fresh start from our sins and mistakes, fully accepted in</w:t>
      </w:r>
      <w:bookmarkStart w:id="0" w:name="_GoBack"/>
      <w:bookmarkEnd w:id="0"/>
      <w:r w:rsidR="00743D8D">
        <w:rPr>
          <w:rFonts w:ascii="Baskerville Old Face" w:hAnsi="Baskerville Old Face"/>
          <w:sz w:val="30"/>
          <w:szCs w:val="30"/>
        </w:rPr>
        <w:t xml:space="preserve"> God’s household.</w:t>
      </w:r>
    </w:p>
    <w:sectPr w:rsidR="00D14DA6" w:rsidRPr="00FA5CE4"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6F" w:rsidRDefault="007A136F" w:rsidP="002008E1">
      <w:pPr>
        <w:spacing w:after="0" w:line="240" w:lineRule="auto"/>
      </w:pPr>
      <w:r>
        <w:separator/>
      </w:r>
    </w:p>
  </w:endnote>
  <w:endnote w:type="continuationSeparator" w:id="0">
    <w:p w:rsidR="007A136F" w:rsidRDefault="007A136F"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6F" w:rsidRDefault="007A136F" w:rsidP="002008E1">
      <w:pPr>
        <w:spacing w:after="0" w:line="240" w:lineRule="auto"/>
      </w:pPr>
      <w:r>
        <w:separator/>
      </w:r>
    </w:p>
  </w:footnote>
  <w:footnote w:type="continuationSeparator" w:id="0">
    <w:p w:rsidR="007A136F" w:rsidRDefault="007A136F"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A312A9">
          <w:rPr>
            <w:noProof/>
          </w:rPr>
          <w:t>6</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D6"/>
    <w:rsid w:val="0003174C"/>
    <w:rsid w:val="0003185E"/>
    <w:rsid w:val="000339B0"/>
    <w:rsid w:val="000354A4"/>
    <w:rsid w:val="00050A83"/>
    <w:rsid w:val="00082C35"/>
    <w:rsid w:val="000A3F2D"/>
    <w:rsid w:val="000A5114"/>
    <w:rsid w:val="000A7BF0"/>
    <w:rsid w:val="000C3EAE"/>
    <w:rsid w:val="001C5BD6"/>
    <w:rsid w:val="001D16E1"/>
    <w:rsid w:val="002008E1"/>
    <w:rsid w:val="00200BB4"/>
    <w:rsid w:val="0029095F"/>
    <w:rsid w:val="00292323"/>
    <w:rsid w:val="002E748B"/>
    <w:rsid w:val="0036191E"/>
    <w:rsid w:val="00390130"/>
    <w:rsid w:val="003A108C"/>
    <w:rsid w:val="0043554C"/>
    <w:rsid w:val="004A6606"/>
    <w:rsid w:val="004B2174"/>
    <w:rsid w:val="004C1964"/>
    <w:rsid w:val="004F02E7"/>
    <w:rsid w:val="004F06FF"/>
    <w:rsid w:val="005003DA"/>
    <w:rsid w:val="005C3595"/>
    <w:rsid w:val="00665096"/>
    <w:rsid w:val="00723A8D"/>
    <w:rsid w:val="00731562"/>
    <w:rsid w:val="0074003C"/>
    <w:rsid w:val="00743D8D"/>
    <w:rsid w:val="00793687"/>
    <w:rsid w:val="007A136F"/>
    <w:rsid w:val="007E7ED3"/>
    <w:rsid w:val="008262CD"/>
    <w:rsid w:val="0086208F"/>
    <w:rsid w:val="008643A5"/>
    <w:rsid w:val="00892E68"/>
    <w:rsid w:val="009F1B80"/>
    <w:rsid w:val="00A312A9"/>
    <w:rsid w:val="00A3768B"/>
    <w:rsid w:val="00AB3FE1"/>
    <w:rsid w:val="00AE0C19"/>
    <w:rsid w:val="00B06708"/>
    <w:rsid w:val="00B215B8"/>
    <w:rsid w:val="00B872D9"/>
    <w:rsid w:val="00C45549"/>
    <w:rsid w:val="00C67F03"/>
    <w:rsid w:val="00D14DA6"/>
    <w:rsid w:val="00D865F0"/>
    <w:rsid w:val="00DC2B38"/>
    <w:rsid w:val="00E056D0"/>
    <w:rsid w:val="00E12AEB"/>
    <w:rsid w:val="00E53ED1"/>
    <w:rsid w:val="00ED402C"/>
    <w:rsid w:val="00EF584F"/>
    <w:rsid w:val="00F85C84"/>
    <w:rsid w:val="00FA5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548</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2015-07-19T15:38:00Z</cp:lastPrinted>
  <dcterms:created xsi:type="dcterms:W3CDTF">2015-07-14T17:28:00Z</dcterms:created>
  <dcterms:modified xsi:type="dcterms:W3CDTF">2015-07-19T21:21:00Z</dcterms:modified>
</cp:coreProperties>
</file>