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F4" w:rsidRPr="00FB3EC1" w:rsidRDefault="00FB3EC1" w:rsidP="00FB3EC1">
      <w:pPr>
        <w:pStyle w:val="NoSpacing"/>
        <w:rPr>
          <w:u w:val="single"/>
        </w:rPr>
      </w:pPr>
      <w:r w:rsidRPr="00FB3EC1">
        <w:rPr>
          <w:u w:val="single"/>
        </w:rPr>
        <w:t>Glory to the Lamb</w:t>
      </w:r>
    </w:p>
    <w:p w:rsidR="00FB3EC1" w:rsidRDefault="00FB3EC1" w:rsidP="00FB3EC1">
      <w:pPr>
        <w:pStyle w:val="NoSpacing"/>
      </w:pPr>
      <w:r>
        <w:t>Glory, glory, glory to the Lamb.</w:t>
      </w:r>
    </w:p>
    <w:p w:rsidR="00FB3EC1" w:rsidRDefault="00FB3EC1" w:rsidP="00FB3EC1">
      <w:pPr>
        <w:pStyle w:val="NoSpacing"/>
      </w:pPr>
      <w:r>
        <w:t>Glory, glory, glory to the Lamb.</w:t>
      </w:r>
    </w:p>
    <w:p w:rsidR="00FB3EC1" w:rsidRDefault="00FB3EC1" w:rsidP="00FB3EC1">
      <w:pPr>
        <w:pStyle w:val="NoSpacing"/>
      </w:pPr>
    </w:p>
    <w:p w:rsidR="00FB3EC1" w:rsidRDefault="00FB3EC1" w:rsidP="00FB3EC1">
      <w:pPr>
        <w:pStyle w:val="NoSpacing"/>
      </w:pPr>
      <w:r w:rsidRPr="00FB3EC1">
        <w:rPr>
          <w:u w:val="single"/>
        </w:rPr>
        <w:t>Chorus</w:t>
      </w:r>
      <w:r>
        <w:t>: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For He is glorious and worthy to be praised,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The Lamb upon the throne;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And unto Him we lift our voice in praise,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The Lamb upon the throne.</w:t>
      </w:r>
    </w:p>
    <w:p w:rsidR="00FB3EC1" w:rsidRDefault="00FB3EC1" w:rsidP="00FB3EC1">
      <w:pPr>
        <w:pStyle w:val="NoSpacing"/>
      </w:pPr>
    </w:p>
    <w:p w:rsidR="00FB3EC1" w:rsidRDefault="00FB3EC1" w:rsidP="00FB3EC1">
      <w:pPr>
        <w:pStyle w:val="NoSpacing"/>
      </w:pPr>
      <w:r>
        <w:t>Worthy, worthy, worthy is the Lamb.</w:t>
      </w:r>
    </w:p>
    <w:p w:rsidR="00FB3EC1" w:rsidRDefault="00FB3EC1" w:rsidP="00FB3EC1">
      <w:pPr>
        <w:pStyle w:val="NoSpacing"/>
      </w:pPr>
      <w:r>
        <w:t>Worthy, worthy, worthy is the Lamb.</w:t>
      </w:r>
    </w:p>
    <w:p w:rsidR="00FB3EC1" w:rsidRDefault="00FB3EC1" w:rsidP="00FB3EC1">
      <w:pPr>
        <w:pStyle w:val="NoSpacing"/>
      </w:pPr>
    </w:p>
    <w:p w:rsidR="00FB3EC1" w:rsidRDefault="00FB3EC1" w:rsidP="00FB3EC1">
      <w:pPr>
        <w:pStyle w:val="NoSpacing"/>
      </w:pPr>
      <w:r w:rsidRPr="00FB3EC1">
        <w:rPr>
          <w:u w:val="single"/>
        </w:rPr>
        <w:t>Chorus</w:t>
      </w:r>
      <w:r>
        <w:t>: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For He is glorious and worthy to be praised,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The Lamb upon the throne;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And unto Him we lift our voice in praise,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The Lamb upon the throne.</w:t>
      </w:r>
    </w:p>
    <w:p w:rsidR="00FB3EC1" w:rsidRDefault="00FB3EC1" w:rsidP="00FB3EC1">
      <w:pPr>
        <w:pStyle w:val="NoSpacing"/>
      </w:pPr>
    </w:p>
    <w:p w:rsidR="00FB3EC1" w:rsidRDefault="00FB3EC1" w:rsidP="00FB3EC1">
      <w:pPr>
        <w:pStyle w:val="NoSpacing"/>
      </w:pPr>
      <w:r>
        <w:t>Holy, holy, holy is the Lamb.</w:t>
      </w:r>
    </w:p>
    <w:p w:rsidR="00FB3EC1" w:rsidRDefault="00FB3EC1" w:rsidP="00FB3EC1">
      <w:pPr>
        <w:pStyle w:val="NoSpacing"/>
      </w:pPr>
      <w:r>
        <w:t>Holy, holy, holy is the Lamb.</w:t>
      </w:r>
    </w:p>
    <w:p w:rsidR="00FB3EC1" w:rsidRDefault="00FB3EC1" w:rsidP="00FB3EC1">
      <w:pPr>
        <w:pStyle w:val="NoSpacing"/>
      </w:pPr>
    </w:p>
    <w:p w:rsidR="00FB3EC1" w:rsidRDefault="00FB3EC1" w:rsidP="00FB3EC1">
      <w:pPr>
        <w:pStyle w:val="NoSpacing"/>
      </w:pPr>
      <w:r w:rsidRPr="00FB3EC1">
        <w:rPr>
          <w:u w:val="single"/>
        </w:rPr>
        <w:t>Chorus</w:t>
      </w:r>
      <w:r>
        <w:t>: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For He is glorious and worthy to be praised,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The Lamb upon the throne;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And unto Him we lift our voice in praise,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The Lamb upon the throne.</w:t>
      </w:r>
    </w:p>
    <w:p w:rsidR="00FB3EC1" w:rsidRDefault="00FB3EC1" w:rsidP="00FB3EC1">
      <w:pPr>
        <w:pStyle w:val="NoSpacing"/>
      </w:pPr>
      <w:r>
        <w:t xml:space="preserve"> (Repeat chorus)</w:t>
      </w:r>
    </w:p>
    <w:p w:rsidR="00FB3EC1" w:rsidRPr="001C1198" w:rsidRDefault="00FB3EC1" w:rsidP="00FB3EC1">
      <w:pPr>
        <w:pStyle w:val="NoSpacing"/>
        <w:rPr>
          <w:i/>
        </w:rPr>
      </w:pPr>
      <w:r w:rsidRPr="001C1198">
        <w:rPr>
          <w:i/>
        </w:rPr>
        <w:t>The Lamb upon the throne.</w:t>
      </w:r>
    </w:p>
    <w:p w:rsidR="00FB3EC1" w:rsidRDefault="00FB3EC1" w:rsidP="00FB3EC1">
      <w:pPr>
        <w:pStyle w:val="NoSpacing"/>
      </w:pPr>
    </w:p>
    <w:p w:rsidR="00FB3EC1" w:rsidRPr="00FB3EC1" w:rsidRDefault="00FB3EC1" w:rsidP="00FB3EC1">
      <w:pPr>
        <w:pStyle w:val="NoSpacing"/>
        <w:rPr>
          <w:u w:val="single"/>
        </w:rPr>
      </w:pPr>
      <w:r w:rsidRPr="00FB3EC1">
        <w:rPr>
          <w:u w:val="single"/>
        </w:rPr>
        <w:t xml:space="preserve">Great Is </w:t>
      </w:r>
      <w:proofErr w:type="gramStart"/>
      <w:r w:rsidRPr="00FB3EC1">
        <w:rPr>
          <w:u w:val="single"/>
        </w:rPr>
        <w:t>The</w:t>
      </w:r>
      <w:proofErr w:type="gramEnd"/>
      <w:r w:rsidRPr="00FB3EC1">
        <w:rPr>
          <w:u w:val="single"/>
        </w:rPr>
        <w:t xml:space="preserve"> Lord</w:t>
      </w:r>
    </w:p>
    <w:p w:rsidR="00FB3EC1" w:rsidRDefault="00FB3EC1" w:rsidP="00FB3EC1">
      <w:pPr>
        <w:pStyle w:val="NoSpacing"/>
      </w:pPr>
      <w:r>
        <w:t>Great is the Lord, He is holy and just;</w:t>
      </w:r>
    </w:p>
    <w:p w:rsidR="00FB3EC1" w:rsidRDefault="00FB3EC1" w:rsidP="00FB3EC1">
      <w:pPr>
        <w:pStyle w:val="NoSpacing"/>
      </w:pPr>
      <w:r>
        <w:t>By His power we trust in His love.</w:t>
      </w:r>
    </w:p>
    <w:p w:rsidR="00FB3EC1" w:rsidRDefault="00FB3EC1" w:rsidP="00FB3EC1">
      <w:pPr>
        <w:pStyle w:val="NoSpacing"/>
      </w:pPr>
      <w:r>
        <w:t>Great is the Lord, He is faithful and true;</w:t>
      </w:r>
    </w:p>
    <w:p w:rsidR="00FB3EC1" w:rsidRDefault="00FB3EC1" w:rsidP="00FB3EC1">
      <w:pPr>
        <w:pStyle w:val="NoSpacing"/>
      </w:pPr>
      <w:r>
        <w:t xml:space="preserve">By His </w:t>
      </w:r>
      <w:proofErr w:type="gramStart"/>
      <w:r>
        <w:t>mercy</w:t>
      </w:r>
      <w:proofErr w:type="gramEnd"/>
      <w:r>
        <w:t xml:space="preserve"> He proves He is love.</w:t>
      </w:r>
    </w:p>
    <w:p w:rsidR="00FB3EC1" w:rsidRDefault="00FB3EC1" w:rsidP="00FB3EC1">
      <w:pPr>
        <w:pStyle w:val="NoSpacing"/>
      </w:pPr>
    </w:p>
    <w:p w:rsidR="00FB3EC1" w:rsidRDefault="00FB3EC1" w:rsidP="00FB3EC1">
      <w:pPr>
        <w:pStyle w:val="NoSpacing"/>
      </w:pPr>
      <w:r>
        <w:t>Great is the Lord and worthy of glory!</w:t>
      </w:r>
    </w:p>
    <w:p w:rsidR="00FB3EC1" w:rsidRDefault="00FB3EC1" w:rsidP="00FB3EC1">
      <w:pPr>
        <w:pStyle w:val="NoSpacing"/>
      </w:pPr>
      <w:r>
        <w:t>Great is the Lord and worthy of praise.</w:t>
      </w:r>
    </w:p>
    <w:p w:rsidR="00FB3EC1" w:rsidRDefault="00FB3EC1" w:rsidP="00FB3EC1">
      <w:pPr>
        <w:pStyle w:val="NoSpacing"/>
      </w:pPr>
      <w:r>
        <w:t>Great is the Lord; now lift up your voice,</w:t>
      </w:r>
    </w:p>
    <w:p w:rsidR="00FB3EC1" w:rsidRDefault="00FB3EC1" w:rsidP="00FB3EC1">
      <w:pPr>
        <w:pStyle w:val="NoSpacing"/>
      </w:pPr>
      <w:r>
        <w:t>Now lift up your voice:</w:t>
      </w:r>
    </w:p>
    <w:p w:rsidR="00FB3EC1" w:rsidRDefault="00FB3EC1" w:rsidP="00FB3EC1">
      <w:pPr>
        <w:pStyle w:val="NoSpacing"/>
      </w:pPr>
      <w:r>
        <w:t>Great is the Lord!</w:t>
      </w:r>
    </w:p>
    <w:p w:rsidR="00FB3EC1" w:rsidRDefault="00FB3EC1" w:rsidP="00FB3EC1">
      <w:pPr>
        <w:pStyle w:val="NoSpacing"/>
      </w:pPr>
      <w:r>
        <w:t>Great is the Lord!</w:t>
      </w:r>
    </w:p>
    <w:p w:rsidR="00FB3EC1" w:rsidRDefault="00FB3EC1" w:rsidP="00FB3EC1">
      <w:pPr>
        <w:pStyle w:val="NoSpacing"/>
      </w:pPr>
      <w:r>
        <w:t>(Repeat all of above)</w:t>
      </w:r>
      <w:r w:rsidR="001C1198">
        <w:br/>
      </w:r>
      <w:r w:rsidR="001C1198">
        <w:br/>
      </w:r>
      <w:r>
        <w:t>Great are You, Lord, and worthy of glory!</w:t>
      </w:r>
      <w:r w:rsidR="001C1198">
        <w:br/>
      </w:r>
      <w:r>
        <w:t>Great are You, Lord, and worthy of praise.</w:t>
      </w:r>
    </w:p>
    <w:p w:rsidR="00FB3EC1" w:rsidRDefault="00FB3EC1" w:rsidP="00FB3EC1">
      <w:pPr>
        <w:pStyle w:val="NoSpacing"/>
      </w:pPr>
      <w:r>
        <w:t>Great are You, Lord; I lift up my voice,</w:t>
      </w:r>
    </w:p>
    <w:p w:rsidR="00FB3EC1" w:rsidRDefault="00FB3EC1" w:rsidP="00FB3EC1">
      <w:pPr>
        <w:pStyle w:val="NoSpacing"/>
      </w:pPr>
      <w:r>
        <w:t>I lift up my voice:</w:t>
      </w:r>
    </w:p>
    <w:p w:rsidR="00FB3EC1" w:rsidRDefault="00FB3EC1" w:rsidP="00FB3EC1">
      <w:pPr>
        <w:pStyle w:val="NoSpacing"/>
      </w:pPr>
      <w:r>
        <w:t>Great are You, Lord!</w:t>
      </w:r>
    </w:p>
    <w:p w:rsidR="000C04F4" w:rsidRDefault="00FB3EC1" w:rsidP="000C04F4">
      <w:pPr>
        <w:pStyle w:val="NoSpacing"/>
      </w:pPr>
      <w:r>
        <w:t>Great are You, Lord!</w:t>
      </w:r>
    </w:p>
    <w:p w:rsidR="001C1198" w:rsidRDefault="001C1198" w:rsidP="000C04F4">
      <w:pPr>
        <w:pStyle w:val="NoSpacing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u w:val="single"/>
        </w:rPr>
        <w:lastRenderedPageBreak/>
        <w:t>Joyful, Joyful, We Adore Thee</w:t>
      </w:r>
      <w:r>
        <w:rPr>
          <w:rFonts w:eastAsia="Times New Roman" w:cstheme="minorHAnsi"/>
          <w:color w:val="222222"/>
          <w:u w:val="single"/>
        </w:rPr>
        <w:br/>
      </w:r>
      <w:r w:rsidRPr="001C1198">
        <w:rPr>
          <w:rFonts w:eastAsia="Times New Roman" w:cstheme="minorHAnsi"/>
          <w:color w:val="222222"/>
        </w:rPr>
        <w:t>Joyful, joyful, we ad</w:t>
      </w:r>
      <w:r>
        <w:rPr>
          <w:rFonts w:eastAsia="Times New Roman" w:cstheme="minorHAnsi"/>
          <w:color w:val="222222"/>
        </w:rPr>
        <w:t>ore Thee,</w:t>
      </w:r>
      <w:r>
        <w:rPr>
          <w:rFonts w:eastAsia="Times New Roman" w:cstheme="minorHAnsi"/>
          <w:color w:val="222222"/>
        </w:rPr>
        <w:br/>
        <w:t>God of glory, Lord of love;</w:t>
      </w:r>
      <w:r>
        <w:rPr>
          <w:rFonts w:eastAsia="Times New Roman" w:cstheme="minorHAnsi"/>
          <w:color w:val="222222"/>
        </w:rPr>
        <w:br/>
        <w:t xml:space="preserve">Hearts unfold like </w:t>
      </w:r>
      <w:proofErr w:type="spellStart"/>
      <w:r>
        <w:rPr>
          <w:rFonts w:eastAsia="Times New Roman" w:cstheme="minorHAnsi"/>
          <w:color w:val="222222"/>
        </w:rPr>
        <w:t>flow’rs</w:t>
      </w:r>
      <w:proofErr w:type="spellEnd"/>
      <w:r>
        <w:rPr>
          <w:rFonts w:eastAsia="Times New Roman" w:cstheme="minorHAnsi"/>
          <w:color w:val="222222"/>
        </w:rPr>
        <w:t xml:space="preserve"> before Thee,</w:t>
      </w:r>
      <w:r>
        <w:rPr>
          <w:rFonts w:eastAsia="Times New Roman" w:cstheme="minorHAnsi"/>
          <w:color w:val="222222"/>
        </w:rPr>
        <w:br/>
        <w:t>Hail Thee as the sun above.</w:t>
      </w:r>
      <w:r>
        <w:rPr>
          <w:rFonts w:eastAsia="Times New Roman" w:cstheme="minorHAnsi"/>
          <w:color w:val="222222"/>
        </w:rPr>
        <w:br/>
        <w:t>Melt the clouds of sin and sadness,</w:t>
      </w:r>
      <w:r>
        <w:rPr>
          <w:rFonts w:eastAsia="Times New Roman" w:cstheme="minorHAnsi"/>
          <w:color w:val="222222"/>
        </w:rPr>
        <w:br/>
        <w:t>Drive the dark of doubt away;</w:t>
      </w:r>
      <w:r>
        <w:rPr>
          <w:rFonts w:eastAsia="Times New Roman" w:cstheme="minorHAnsi"/>
          <w:color w:val="222222"/>
        </w:rPr>
        <w:br/>
        <w:t>Giver of immortal gladness,</w:t>
      </w:r>
      <w:r>
        <w:rPr>
          <w:rFonts w:eastAsia="Times New Roman" w:cstheme="minorHAnsi"/>
          <w:color w:val="222222"/>
        </w:rPr>
        <w:br/>
        <w:t>Fill us with the light of day!</w:t>
      </w:r>
      <w:r>
        <w:rPr>
          <w:rFonts w:eastAsia="Times New Roman" w:cstheme="minorHAnsi"/>
          <w:color w:val="222222"/>
        </w:rPr>
        <w:br/>
      </w:r>
      <w:r>
        <w:rPr>
          <w:rFonts w:eastAsia="Times New Roman" w:cstheme="minorHAnsi"/>
          <w:color w:val="222222"/>
        </w:rPr>
        <w:br/>
        <w:t>All Thy works with joy surround Thee,</w:t>
      </w:r>
      <w:r>
        <w:rPr>
          <w:rFonts w:eastAsia="Times New Roman" w:cstheme="minorHAnsi"/>
          <w:color w:val="222222"/>
        </w:rPr>
        <w:br/>
        <w:t xml:space="preserve">Earth and </w:t>
      </w:r>
      <w:proofErr w:type="spellStart"/>
      <w:r>
        <w:rPr>
          <w:rFonts w:eastAsia="Times New Roman" w:cstheme="minorHAnsi"/>
          <w:color w:val="222222"/>
        </w:rPr>
        <w:t>heav’n</w:t>
      </w:r>
      <w:proofErr w:type="spellEnd"/>
      <w:r>
        <w:rPr>
          <w:rFonts w:eastAsia="Times New Roman" w:cstheme="minorHAnsi"/>
          <w:color w:val="222222"/>
        </w:rPr>
        <w:t xml:space="preserve"> reflect Thy rays,</w:t>
      </w:r>
      <w:r>
        <w:rPr>
          <w:rFonts w:eastAsia="Times New Roman" w:cstheme="minorHAnsi"/>
          <w:color w:val="222222"/>
        </w:rPr>
        <w:br/>
        <w:t>Stars and angels sing around Thee,</w:t>
      </w:r>
      <w:r>
        <w:rPr>
          <w:rFonts w:eastAsia="Times New Roman" w:cstheme="minorHAnsi"/>
          <w:color w:val="222222"/>
        </w:rPr>
        <w:br/>
        <w:t>Center of unbroken praise;</w:t>
      </w:r>
      <w:r>
        <w:rPr>
          <w:rFonts w:eastAsia="Times New Roman" w:cstheme="minorHAnsi"/>
          <w:color w:val="222222"/>
        </w:rPr>
        <w:br/>
        <w:t>Field and forest, vale and mountain,</w:t>
      </w:r>
      <w:r>
        <w:rPr>
          <w:rFonts w:eastAsia="Times New Roman" w:cstheme="minorHAnsi"/>
          <w:color w:val="222222"/>
        </w:rPr>
        <w:br/>
      </w:r>
      <w:proofErr w:type="spellStart"/>
      <w:r>
        <w:rPr>
          <w:rFonts w:eastAsia="Times New Roman" w:cstheme="minorHAnsi"/>
          <w:color w:val="222222"/>
        </w:rPr>
        <w:t>Bloss’ming</w:t>
      </w:r>
      <w:proofErr w:type="spellEnd"/>
      <w:r>
        <w:rPr>
          <w:rFonts w:eastAsia="Times New Roman" w:cstheme="minorHAnsi"/>
          <w:color w:val="222222"/>
        </w:rPr>
        <w:t xml:space="preserve"> meadow, flashing sea,</w:t>
      </w:r>
      <w:r>
        <w:rPr>
          <w:rFonts w:eastAsia="Times New Roman" w:cstheme="minorHAnsi"/>
          <w:color w:val="222222"/>
        </w:rPr>
        <w:br/>
        <w:t>Chanting bird and flowing fountain</w:t>
      </w:r>
      <w:r>
        <w:rPr>
          <w:rFonts w:eastAsia="Times New Roman" w:cstheme="minorHAnsi"/>
          <w:color w:val="222222"/>
        </w:rPr>
        <w:br/>
        <w:t>Call us to rejoice in Thee.</w:t>
      </w:r>
    </w:p>
    <w:p w:rsidR="00883D43" w:rsidRPr="000C04F4" w:rsidRDefault="00883D43" w:rsidP="000C04F4">
      <w:pPr>
        <w:pStyle w:val="NoSpacing"/>
      </w:pPr>
      <w:bookmarkStart w:id="0" w:name="_GoBack"/>
      <w:bookmarkEnd w:id="0"/>
    </w:p>
    <w:p w:rsidR="001C1198" w:rsidRDefault="001C1198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Thou are giving and forgiving,</w:t>
      </w:r>
      <w:r>
        <w:rPr>
          <w:rFonts w:eastAsia="Times New Roman" w:cstheme="minorHAnsi"/>
          <w:color w:val="222222"/>
        </w:rPr>
        <w:br/>
        <w:t>Ever blessing, ever blest,</w:t>
      </w:r>
      <w:r>
        <w:rPr>
          <w:rFonts w:eastAsia="Times New Roman" w:cstheme="minorHAnsi"/>
          <w:color w:val="222222"/>
        </w:rPr>
        <w:br/>
        <w:t>Well-spring of the joy of living,</w:t>
      </w:r>
      <w:r>
        <w:rPr>
          <w:rFonts w:eastAsia="Times New Roman" w:cstheme="minorHAnsi"/>
          <w:color w:val="222222"/>
        </w:rPr>
        <w:br/>
        <w:t>Ocean-depth of happy rest!</w:t>
      </w:r>
      <w:r>
        <w:rPr>
          <w:rFonts w:eastAsia="Times New Roman" w:cstheme="minorHAnsi"/>
          <w:color w:val="222222"/>
        </w:rPr>
        <w:br/>
        <w:t>Thou the Father, Christ our Brother</w:t>
      </w:r>
      <w:r>
        <w:rPr>
          <w:rFonts w:eastAsia="Times New Roman" w:cstheme="minorHAnsi"/>
          <w:color w:val="222222"/>
        </w:rPr>
        <w:br/>
        <w:t>All who live in love are Thine:</w:t>
      </w:r>
      <w:r>
        <w:rPr>
          <w:rFonts w:eastAsia="Times New Roman" w:cstheme="minorHAnsi"/>
          <w:color w:val="222222"/>
        </w:rPr>
        <w:br/>
        <w:t>Teach us how to love each other,</w:t>
      </w:r>
      <w:r>
        <w:rPr>
          <w:rFonts w:eastAsia="Times New Roman" w:cstheme="minorHAnsi"/>
          <w:color w:val="222222"/>
        </w:rPr>
        <w:br/>
        <w:t>Lift us to the joy divine.</w:t>
      </w:r>
    </w:p>
    <w:p w:rsidR="001C1198" w:rsidRDefault="001C1198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Mortals, join the mighty chorus</w:t>
      </w:r>
      <w:r>
        <w:rPr>
          <w:rFonts w:eastAsia="Times New Roman" w:cstheme="minorHAnsi"/>
          <w:color w:val="222222"/>
        </w:rPr>
        <w:br/>
        <w:t>Which the morning stars began;</w:t>
      </w:r>
      <w:r>
        <w:rPr>
          <w:rFonts w:eastAsia="Times New Roman" w:cstheme="minorHAnsi"/>
          <w:color w:val="222222"/>
        </w:rPr>
        <w:br/>
        <w:t>Father-love is reigning o’er us,</w:t>
      </w:r>
      <w:r>
        <w:rPr>
          <w:rFonts w:eastAsia="Times New Roman" w:cstheme="minorHAnsi"/>
          <w:color w:val="222222"/>
        </w:rPr>
        <w:br/>
        <w:t>Brother-love binds man to man.</w:t>
      </w:r>
      <w:r>
        <w:rPr>
          <w:rFonts w:eastAsia="Times New Roman" w:cstheme="minorHAnsi"/>
          <w:color w:val="222222"/>
        </w:rPr>
        <w:br/>
        <w:t>Ever singing, march we onward,</w:t>
      </w:r>
      <w:r>
        <w:rPr>
          <w:rFonts w:eastAsia="Times New Roman" w:cstheme="minorHAnsi"/>
          <w:color w:val="222222"/>
        </w:rPr>
        <w:br/>
        <w:t>Victors in the midst of strife;</w:t>
      </w:r>
      <w:r>
        <w:rPr>
          <w:rFonts w:eastAsia="Times New Roman" w:cstheme="minorHAnsi"/>
          <w:color w:val="222222"/>
        </w:rPr>
        <w:br/>
        <w:t>Joyful music lifts us sunward</w:t>
      </w:r>
      <w:r>
        <w:rPr>
          <w:rFonts w:eastAsia="Times New Roman" w:cstheme="minorHAnsi"/>
          <w:color w:val="222222"/>
        </w:rPr>
        <w:br/>
        <w:t>In the triumph song of life.</w:t>
      </w:r>
    </w:p>
    <w:p w:rsidR="001C1198" w:rsidRDefault="001C1198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</w:p>
    <w:p w:rsidR="000C04F4" w:rsidRDefault="000C04F4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</w:p>
    <w:p w:rsidR="001E1F0F" w:rsidRDefault="001E1F0F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</w:p>
    <w:p w:rsidR="001E1F0F" w:rsidRDefault="001E1F0F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</w:p>
    <w:p w:rsidR="000C04F4" w:rsidRDefault="000C04F4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</w:p>
    <w:p w:rsidR="001C1198" w:rsidRDefault="001C1198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</w:p>
    <w:p w:rsidR="00FE17D6" w:rsidRDefault="00FE17D6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</w:p>
    <w:p w:rsidR="00FE17D6" w:rsidRDefault="00FE17D6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</w:p>
    <w:p w:rsidR="00FE17D6" w:rsidRPr="006566E4" w:rsidRDefault="00FE17D6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16"/>
          <w:szCs w:val="16"/>
        </w:rPr>
      </w:pPr>
    </w:p>
    <w:p w:rsidR="001E1F0F" w:rsidRDefault="001E1F0F" w:rsidP="00BA10A4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  <w:sectPr w:rsidR="001E1F0F" w:rsidSect="00FE17D6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1E1F0F" w:rsidRDefault="001E1F0F" w:rsidP="000C04F4">
      <w:pPr>
        <w:pStyle w:val="NoSpacing"/>
      </w:pPr>
    </w:p>
    <w:sectPr w:rsidR="001E1F0F" w:rsidSect="000C04F4">
      <w:type w:val="continuous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C1"/>
    <w:rsid w:val="000C04F4"/>
    <w:rsid w:val="001C1198"/>
    <w:rsid w:val="001E1F0F"/>
    <w:rsid w:val="006566E4"/>
    <w:rsid w:val="007A260B"/>
    <w:rsid w:val="00883D43"/>
    <w:rsid w:val="00BA10A4"/>
    <w:rsid w:val="00E853F4"/>
    <w:rsid w:val="00EB21FE"/>
    <w:rsid w:val="00FB3EC1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3A60"/>
  <w15:chartTrackingRefBased/>
  <w15:docId w15:val="{C7A49AF1-19F2-4459-8817-2AB4D5E3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systech</dc:creator>
  <cp:keywords/>
  <dc:description/>
  <cp:lastModifiedBy>systech</cp:lastModifiedBy>
  <cp:revision>4</cp:revision>
  <dcterms:created xsi:type="dcterms:W3CDTF">2020-09-12T14:00:00Z</dcterms:created>
  <dcterms:modified xsi:type="dcterms:W3CDTF">2020-09-12T14:03:00Z</dcterms:modified>
</cp:coreProperties>
</file>