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1176"/>
        <w:gridCol w:w="979"/>
        <w:gridCol w:w="900"/>
        <w:gridCol w:w="990"/>
        <w:gridCol w:w="1080"/>
        <w:gridCol w:w="990"/>
        <w:gridCol w:w="1080"/>
        <w:gridCol w:w="1170"/>
        <w:gridCol w:w="990"/>
        <w:gridCol w:w="990"/>
        <w:gridCol w:w="1080"/>
        <w:gridCol w:w="1080"/>
        <w:gridCol w:w="1260"/>
      </w:tblGrid>
      <w:tr w:rsidR="00CF46E4" w:rsidRPr="00CF46E4" w14:paraId="26D3DFC1" w14:textId="77777777" w:rsidTr="006B01F0">
        <w:tc>
          <w:tcPr>
            <w:tcW w:w="1176" w:type="dxa"/>
          </w:tcPr>
          <w:p w14:paraId="3CC0C368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gridSpan w:val="4"/>
            <w:shd w:val="clear" w:color="auto" w:fill="FFC000" w:themeFill="accent4"/>
          </w:tcPr>
          <w:p w14:paraId="5B96D237" w14:textId="70051B50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Inward</w:t>
            </w:r>
          </w:p>
        </w:tc>
        <w:tc>
          <w:tcPr>
            <w:tcW w:w="3240" w:type="dxa"/>
            <w:gridSpan w:val="3"/>
            <w:shd w:val="clear" w:color="auto" w:fill="5B9BD5" w:themeFill="accent5"/>
          </w:tcPr>
          <w:p w14:paraId="5EB43750" w14:textId="43A38129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Outward</w:t>
            </w:r>
          </w:p>
        </w:tc>
        <w:tc>
          <w:tcPr>
            <w:tcW w:w="4140" w:type="dxa"/>
            <w:gridSpan w:val="4"/>
            <w:shd w:val="clear" w:color="auto" w:fill="70AD47" w:themeFill="accent6"/>
          </w:tcPr>
          <w:p w14:paraId="67DC9C85" w14:textId="56299611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</w:t>
            </w:r>
          </w:p>
        </w:tc>
        <w:tc>
          <w:tcPr>
            <w:tcW w:w="1260" w:type="dxa"/>
          </w:tcPr>
          <w:p w14:paraId="156D8D56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1F0" w:rsidRPr="006B01F0" w14:paraId="52C78149" w14:textId="77777777" w:rsidTr="006B01F0">
        <w:tc>
          <w:tcPr>
            <w:tcW w:w="1176" w:type="dxa"/>
          </w:tcPr>
          <w:p w14:paraId="6E6E8DAD" w14:textId="77777777" w:rsidR="00CF46E4" w:rsidRPr="006B01F0" w:rsidRDefault="00CF46E4" w:rsidP="00CF46E4">
            <w:pPr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14:paraId="223E19EA" w14:textId="7AB3DD6A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Read</w:t>
            </w:r>
          </w:p>
        </w:tc>
        <w:tc>
          <w:tcPr>
            <w:tcW w:w="900" w:type="dxa"/>
          </w:tcPr>
          <w:p w14:paraId="4374E76C" w14:textId="3721ACCD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Give</w:t>
            </w:r>
          </w:p>
        </w:tc>
        <w:tc>
          <w:tcPr>
            <w:tcW w:w="990" w:type="dxa"/>
          </w:tcPr>
          <w:p w14:paraId="76DEE3A9" w14:textId="5593D757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Worship</w:t>
            </w:r>
          </w:p>
        </w:tc>
        <w:tc>
          <w:tcPr>
            <w:tcW w:w="1080" w:type="dxa"/>
          </w:tcPr>
          <w:p w14:paraId="5FD0CAE5" w14:textId="41CB7AFD" w:rsidR="00CF46E4" w:rsidRPr="006B01F0" w:rsidRDefault="00CF46E4" w:rsidP="00CF46E4">
            <w:pPr>
              <w:jc w:val="center"/>
              <w:rPr>
                <w:b/>
                <w:bCs/>
              </w:rPr>
            </w:pPr>
            <w:proofErr w:type="spellStart"/>
            <w:r w:rsidRPr="006B01F0">
              <w:rPr>
                <w:b/>
                <w:bCs/>
              </w:rPr>
              <w:t>Commun</w:t>
            </w:r>
            <w:r w:rsidR="006B01F0" w:rsidRPr="006B01F0">
              <w:rPr>
                <w:b/>
                <w:bCs/>
              </w:rPr>
              <w:t>-</w:t>
            </w:r>
            <w:r w:rsidRPr="006B01F0">
              <w:rPr>
                <w:b/>
                <w:bCs/>
              </w:rPr>
              <w:t>ity</w:t>
            </w:r>
            <w:proofErr w:type="spellEnd"/>
          </w:p>
        </w:tc>
        <w:tc>
          <w:tcPr>
            <w:tcW w:w="990" w:type="dxa"/>
          </w:tcPr>
          <w:p w14:paraId="6804A0CF" w14:textId="1B48C92E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Mission</w:t>
            </w:r>
          </w:p>
        </w:tc>
        <w:tc>
          <w:tcPr>
            <w:tcW w:w="1080" w:type="dxa"/>
          </w:tcPr>
          <w:p w14:paraId="149A1B70" w14:textId="06B7D7A6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Vocation</w:t>
            </w:r>
          </w:p>
        </w:tc>
        <w:tc>
          <w:tcPr>
            <w:tcW w:w="1170" w:type="dxa"/>
          </w:tcPr>
          <w:p w14:paraId="771B634A" w14:textId="0B6D46CC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Avocation</w:t>
            </w:r>
          </w:p>
        </w:tc>
        <w:tc>
          <w:tcPr>
            <w:tcW w:w="990" w:type="dxa"/>
          </w:tcPr>
          <w:p w14:paraId="70BCF249" w14:textId="03266352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Rest</w:t>
            </w:r>
          </w:p>
        </w:tc>
        <w:tc>
          <w:tcPr>
            <w:tcW w:w="990" w:type="dxa"/>
          </w:tcPr>
          <w:p w14:paraId="6E7F5CF4" w14:textId="77777777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Diet/</w:t>
            </w:r>
          </w:p>
          <w:p w14:paraId="1BA7C3A5" w14:textId="20E0D8BC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Exercise</w:t>
            </w:r>
          </w:p>
        </w:tc>
        <w:tc>
          <w:tcPr>
            <w:tcW w:w="1080" w:type="dxa"/>
          </w:tcPr>
          <w:p w14:paraId="0E0964CA" w14:textId="6049EE5E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Play</w:t>
            </w:r>
          </w:p>
        </w:tc>
        <w:tc>
          <w:tcPr>
            <w:tcW w:w="1080" w:type="dxa"/>
          </w:tcPr>
          <w:p w14:paraId="196C56AD" w14:textId="2D1F7171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Prune</w:t>
            </w:r>
          </w:p>
        </w:tc>
        <w:tc>
          <w:tcPr>
            <w:tcW w:w="1260" w:type="dxa"/>
          </w:tcPr>
          <w:p w14:paraId="6C45F4A6" w14:textId="4532060D" w:rsidR="00CF46E4" w:rsidRPr="006B01F0" w:rsidRDefault="00CF46E4" w:rsidP="00CF46E4">
            <w:pPr>
              <w:jc w:val="center"/>
              <w:rPr>
                <w:b/>
                <w:bCs/>
              </w:rPr>
            </w:pPr>
            <w:r w:rsidRPr="006B01F0">
              <w:rPr>
                <w:b/>
                <w:bCs/>
              </w:rPr>
              <w:t>Review</w:t>
            </w:r>
          </w:p>
        </w:tc>
      </w:tr>
      <w:tr w:rsidR="00170DD2" w:rsidRPr="00CF46E4" w14:paraId="2DD81B7C" w14:textId="77777777" w:rsidTr="00170DD2">
        <w:tc>
          <w:tcPr>
            <w:tcW w:w="1176" w:type="dxa"/>
            <w:shd w:val="clear" w:color="auto" w:fill="F4B083" w:themeFill="accent2" w:themeFillTint="99"/>
          </w:tcPr>
          <w:p w14:paraId="00C335E0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  <w:r w:rsidRPr="00CF46E4">
              <w:rPr>
                <w:b/>
                <w:bCs/>
                <w:sz w:val="24"/>
                <w:szCs w:val="24"/>
              </w:rPr>
              <w:t>Daily</w:t>
            </w:r>
          </w:p>
          <w:p w14:paraId="19DEC05D" w14:textId="0A97E1F2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C3B85C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552813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B7A676" w14:textId="11867C24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0279C7A6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4ECE96C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FC39DF7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8FF361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378CA99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011AE2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713F00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08A8FE1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EBEA361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8E69D3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7E9639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55E8FD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0DD2" w:rsidRPr="00CF46E4" w14:paraId="304E2F2F" w14:textId="77777777" w:rsidTr="00170DD2">
        <w:tc>
          <w:tcPr>
            <w:tcW w:w="1176" w:type="dxa"/>
            <w:shd w:val="clear" w:color="auto" w:fill="F4B083" w:themeFill="accent2" w:themeFillTint="99"/>
          </w:tcPr>
          <w:p w14:paraId="668A874D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  <w:r w:rsidRPr="00CF46E4">
              <w:rPr>
                <w:b/>
                <w:bCs/>
                <w:sz w:val="24"/>
                <w:szCs w:val="24"/>
              </w:rPr>
              <w:t>Weekly</w:t>
            </w:r>
          </w:p>
          <w:p w14:paraId="151A3CDD" w14:textId="12848B26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DAEFAC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0FF89C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A33B43" w14:textId="2A9DAD59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4F2563AA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86D40EE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260D1F0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2B81C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13DCE6F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253E01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C8A9B7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323CD56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F893FC0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5F649D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A3E042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DF1C51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0DD2" w:rsidRPr="00CF46E4" w14:paraId="6C0C74D5" w14:textId="77777777" w:rsidTr="00170DD2">
        <w:tc>
          <w:tcPr>
            <w:tcW w:w="1176" w:type="dxa"/>
            <w:shd w:val="clear" w:color="auto" w:fill="F4B083" w:themeFill="accent2" w:themeFillTint="99"/>
          </w:tcPr>
          <w:p w14:paraId="283BD2A9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  <w:r w:rsidRPr="00CF46E4">
              <w:rPr>
                <w:b/>
                <w:bCs/>
                <w:sz w:val="24"/>
                <w:szCs w:val="24"/>
              </w:rPr>
              <w:t>Monthly</w:t>
            </w:r>
          </w:p>
          <w:p w14:paraId="1008FCF7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6AA2C7" w14:textId="47295C2C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C1D0CA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74FD29" w14:textId="43DD509E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1D20D4A1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0F89E9F3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8E0D15D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CCBE92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0B79C18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EBE8E9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530238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A88FFF1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4CF7767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245C64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F96E73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0F1103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0DD2" w:rsidRPr="00CF46E4" w14:paraId="27C76ABE" w14:textId="77777777" w:rsidTr="00170DD2">
        <w:tc>
          <w:tcPr>
            <w:tcW w:w="1176" w:type="dxa"/>
            <w:shd w:val="clear" w:color="auto" w:fill="F4B083" w:themeFill="accent2" w:themeFillTint="99"/>
          </w:tcPr>
          <w:p w14:paraId="350C07EE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  <w:r w:rsidRPr="00CF46E4">
              <w:rPr>
                <w:b/>
                <w:bCs/>
                <w:sz w:val="24"/>
                <w:szCs w:val="24"/>
              </w:rPr>
              <w:t>Quarterly</w:t>
            </w:r>
          </w:p>
          <w:p w14:paraId="7114E152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49F4FD" w14:textId="5E73A6D4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D3FDDE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EAF9EE" w14:textId="49150412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3582DE54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897FF33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A263AB0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A6792F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883D4AB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8280BC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917342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FFF5EFB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2EB78E9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A3F30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A6E549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B6FAFD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0DD2" w:rsidRPr="00CF46E4" w14:paraId="0D702185" w14:textId="77777777" w:rsidTr="00170DD2">
        <w:tc>
          <w:tcPr>
            <w:tcW w:w="1176" w:type="dxa"/>
            <w:shd w:val="clear" w:color="auto" w:fill="F4B083" w:themeFill="accent2" w:themeFillTint="99"/>
          </w:tcPr>
          <w:p w14:paraId="5BC696A7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  <w:r w:rsidRPr="00CF46E4">
              <w:rPr>
                <w:b/>
                <w:bCs/>
                <w:sz w:val="24"/>
                <w:szCs w:val="24"/>
              </w:rPr>
              <w:t>Annually</w:t>
            </w:r>
          </w:p>
          <w:p w14:paraId="2E05C4CE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71AA1D" w14:textId="00BEE1E1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EC1901" w14:textId="77777777" w:rsid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56C2A8" w14:textId="2E5BD11A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23767363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23553F7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2E2EAA5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509374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C35CF57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5FFC60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619218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22E646F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8CFB543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69BB5D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45811B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76A3A1" w14:textId="77777777" w:rsidR="00CF46E4" w:rsidRPr="00CF46E4" w:rsidRDefault="00CF46E4" w:rsidP="00CF4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3B9A69E" w14:textId="77777777" w:rsidR="00237ED7" w:rsidRPr="00CF46E4" w:rsidRDefault="00237ED7" w:rsidP="00CF46E4">
      <w:pPr>
        <w:jc w:val="center"/>
        <w:rPr>
          <w:b/>
          <w:bCs/>
          <w:sz w:val="24"/>
          <w:szCs w:val="24"/>
        </w:rPr>
      </w:pPr>
    </w:p>
    <w:sectPr w:rsidR="00237ED7" w:rsidRPr="00CF46E4" w:rsidSect="006B01F0">
      <w:pgSz w:w="15840" w:h="12240" w:orient="landscape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E4"/>
    <w:rsid w:val="00170DD2"/>
    <w:rsid w:val="00237ED7"/>
    <w:rsid w:val="006B01F0"/>
    <w:rsid w:val="00C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2510"/>
  <w15:chartTrackingRefBased/>
  <w15:docId w15:val="{492D489B-9E27-4CFD-8A60-55151BA3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05A8-390F-4D68-B7F4-00B4AE04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Medgett</dc:creator>
  <cp:keywords/>
  <dc:description/>
  <cp:lastModifiedBy>Dayle Medgett</cp:lastModifiedBy>
  <cp:revision>1</cp:revision>
  <dcterms:created xsi:type="dcterms:W3CDTF">2020-09-30T21:24:00Z</dcterms:created>
  <dcterms:modified xsi:type="dcterms:W3CDTF">2020-09-30T21:49:00Z</dcterms:modified>
</cp:coreProperties>
</file>