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2892B9" w14:textId="77777777" w:rsidR="00887858" w:rsidRDefault="00887858" w:rsidP="00887858">
      <w:r>
        <w:t>PCC Sermon Study Questions</w:t>
      </w:r>
    </w:p>
    <w:p w14:paraId="37E3ECC2" w14:textId="1E2B7793" w:rsidR="000D3CFE" w:rsidRDefault="00887858">
      <w:r>
        <w:t>“Living Together in the Land of Milk and Honey”</w:t>
      </w:r>
      <w:r>
        <w:br/>
        <w:t>February 23, 2020 - Cindy Parker – Deuteronomy</w:t>
      </w:r>
    </w:p>
    <w:p w14:paraId="10777927" w14:textId="77777777" w:rsidR="00887858" w:rsidRDefault="00887858" w:rsidP="00887858">
      <w:pPr>
        <w:rPr>
          <w:rFonts w:ascii="Times New Roman" w:hAnsi="Times New Roman" w:cs="Times New Roman"/>
          <w:sz w:val="24"/>
          <w:szCs w:val="24"/>
        </w:rPr>
      </w:pPr>
      <w:r>
        <w:rPr>
          <w:rFonts w:ascii="Times New Roman" w:hAnsi="Times New Roman" w:cs="Times New Roman"/>
          <w:sz w:val="24"/>
          <w:szCs w:val="24"/>
        </w:rPr>
        <w:t>1. Prior to Sunday's message, what connotations did you typically think of when you hear the phrase "land of milk and honey"? How does that shape a general expectation for what God provided for his people?</w:t>
      </w:r>
    </w:p>
    <w:p w14:paraId="526F85F6" w14:textId="77777777" w:rsidR="00887858" w:rsidRDefault="00887858" w:rsidP="00887858">
      <w:pPr>
        <w:rPr>
          <w:rFonts w:ascii="Times New Roman" w:hAnsi="Times New Roman" w:cs="Times New Roman"/>
          <w:sz w:val="24"/>
          <w:szCs w:val="24"/>
        </w:rPr>
      </w:pPr>
      <w:r>
        <w:rPr>
          <w:rFonts w:ascii="Times New Roman" w:hAnsi="Times New Roman" w:cs="Times New Roman"/>
          <w:sz w:val="24"/>
          <w:szCs w:val="24"/>
        </w:rPr>
        <w:t xml:space="preserve">2. After listening to the sermon on Sunday, did the connotations with the phrase change? How should that change the way we understand what God called his people to when he placed them in that </w:t>
      </w:r>
      <w:proofErr w:type="gramStart"/>
      <w:r>
        <w:rPr>
          <w:rFonts w:ascii="Times New Roman" w:hAnsi="Times New Roman" w:cs="Times New Roman"/>
          <w:sz w:val="24"/>
          <w:szCs w:val="24"/>
        </w:rPr>
        <w:t>particular land</w:t>
      </w:r>
      <w:proofErr w:type="gramEnd"/>
      <w:r>
        <w:rPr>
          <w:rFonts w:ascii="Times New Roman" w:hAnsi="Times New Roman" w:cs="Times New Roman"/>
          <w:sz w:val="24"/>
          <w:szCs w:val="24"/>
        </w:rPr>
        <w:t>? Does that stir up additional questions for you about God or his character?</w:t>
      </w:r>
    </w:p>
    <w:p w14:paraId="1B73226F" w14:textId="77777777" w:rsidR="00887858" w:rsidRDefault="00887858" w:rsidP="00887858">
      <w:pPr>
        <w:rPr>
          <w:rFonts w:ascii="Times New Roman" w:hAnsi="Times New Roman" w:cs="Times New Roman"/>
          <w:sz w:val="24"/>
          <w:szCs w:val="24"/>
        </w:rPr>
      </w:pPr>
      <w:r>
        <w:rPr>
          <w:rFonts w:ascii="Times New Roman" w:hAnsi="Times New Roman" w:cs="Times New Roman"/>
          <w:sz w:val="24"/>
          <w:szCs w:val="24"/>
        </w:rPr>
        <w:t>3. Deuteronomy suggests that the place God wants his people can almost be another shot at living in the Garden (Gen 2), but the people are responsible for making it that way. They have personal and corporate responsibilities. But we don't live in an agrarian, patriarchal society. Brainstorm as a group what the modern equivalent is of Personal Responsibilities (towards our community) and Corporate Responsibilities. </w:t>
      </w:r>
    </w:p>
    <w:p w14:paraId="2AFCBDAA" w14:textId="77777777" w:rsidR="00887858" w:rsidRDefault="00887858" w:rsidP="00887858">
      <w:pPr>
        <w:rPr>
          <w:rFonts w:ascii="Times New Roman" w:hAnsi="Times New Roman" w:cs="Times New Roman"/>
          <w:sz w:val="24"/>
          <w:szCs w:val="24"/>
        </w:rPr>
      </w:pPr>
      <w:r>
        <w:rPr>
          <w:rFonts w:ascii="Times New Roman" w:hAnsi="Times New Roman" w:cs="Times New Roman"/>
          <w:sz w:val="24"/>
          <w:szCs w:val="24"/>
        </w:rPr>
        <w:t>4. Deuteronomy emphasizes the word Remember. What should we so actively remember? What are things/systems/tools we have in place to help us remember?</w:t>
      </w:r>
    </w:p>
    <w:p w14:paraId="3D04E538" w14:textId="77777777" w:rsidR="00887858" w:rsidRDefault="00887858" w:rsidP="00887858">
      <w:pPr>
        <w:rPr>
          <w:rFonts w:ascii="Times New Roman" w:hAnsi="Times New Roman" w:cs="Times New Roman"/>
          <w:sz w:val="24"/>
          <w:szCs w:val="24"/>
        </w:rPr>
      </w:pPr>
      <w:r>
        <w:rPr>
          <w:rFonts w:ascii="Times New Roman" w:hAnsi="Times New Roman" w:cs="Times New Roman"/>
          <w:sz w:val="24"/>
          <w:szCs w:val="24"/>
        </w:rPr>
        <w:t>5. What else do you think about when considering how we can live together through thick and thin--and how can that be attractive to people outside PCC?</w:t>
      </w:r>
    </w:p>
    <w:p w14:paraId="274AE645" w14:textId="77777777" w:rsidR="00887858" w:rsidRDefault="00887858">
      <w:bookmarkStart w:id="0" w:name="_GoBack"/>
      <w:bookmarkEnd w:id="0"/>
    </w:p>
    <w:p w14:paraId="2FCE664D" w14:textId="77777777" w:rsidR="00887858" w:rsidRDefault="00887858"/>
    <w:sectPr w:rsidR="0088785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858"/>
    <w:rsid w:val="000D3CFE"/>
    <w:rsid w:val="0088785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813EA"/>
  <w15:chartTrackingRefBased/>
  <w15:docId w15:val="{349DAA4C-3B8E-4798-A216-12CF9E62E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0207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199</Words>
  <Characters>1136</Characters>
  <Application>Microsoft Office Word</Application>
  <DocSecurity>0</DocSecurity>
  <Lines>9</Lines>
  <Paragraphs>2</Paragraphs>
  <ScaleCrop>false</ScaleCrop>
  <Company/>
  <LinksUpToDate>false</LinksUpToDate>
  <CharactersWithSpaces>1333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 Petrunia</dc:creator>
  <cp:keywords/>
  <dc:description/>
  <cp:lastModifiedBy>Shelley Petrunia</cp:lastModifiedBy>
  <cp:revision>2</cp:revision>
  <dcterms:created xsi:type="dcterms:W3CDTF">2020-02-25T19:31:00Z</dcterms:created>
  <dcterms:modified xsi:type="dcterms:W3CDTF">2020-02-25T19:34:00Z</dcterms:modified>
</cp:coreProperties>
</file>