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8BB43" w14:textId="77777777" w:rsidR="00437347" w:rsidRPr="000A4709" w:rsidRDefault="00BE3021" w:rsidP="00027ACE">
      <w:pPr>
        <w:spacing w:after="0"/>
        <w:jc w:val="center"/>
        <w:rPr>
          <w:rFonts w:asciiTheme="majorHAnsi" w:hAnsiTheme="majorHAnsi"/>
          <w:b/>
          <w:sz w:val="56"/>
          <w:szCs w:val="56"/>
          <w:lang w:val="en-CA"/>
        </w:rPr>
      </w:pPr>
      <w:r w:rsidRPr="000A4709">
        <w:rPr>
          <w:rFonts w:asciiTheme="majorHAnsi" w:hAnsiTheme="majorHAnsi"/>
          <w:b/>
          <w:sz w:val="56"/>
          <w:szCs w:val="56"/>
          <w:lang w:val="en-CA"/>
        </w:rPr>
        <w:t xml:space="preserve">Take a </w:t>
      </w:r>
      <w:proofErr w:type="gramStart"/>
      <w:r w:rsidRPr="000A4709">
        <w:rPr>
          <w:rFonts w:asciiTheme="majorHAnsi" w:hAnsiTheme="majorHAnsi"/>
          <w:b/>
          <w:sz w:val="56"/>
          <w:szCs w:val="56"/>
          <w:lang w:val="en-CA"/>
        </w:rPr>
        <w:t>step in</w:t>
      </w:r>
      <w:proofErr w:type="gramEnd"/>
      <w:r w:rsidRPr="000A4709">
        <w:rPr>
          <w:rFonts w:asciiTheme="majorHAnsi" w:hAnsiTheme="majorHAnsi"/>
          <w:b/>
          <w:sz w:val="56"/>
          <w:szCs w:val="56"/>
          <w:lang w:val="en-CA"/>
        </w:rPr>
        <w:t xml:space="preserve"> </w:t>
      </w:r>
      <w:r w:rsidR="00324AF6" w:rsidRPr="000A4709">
        <w:rPr>
          <w:rFonts w:asciiTheme="majorHAnsi" w:hAnsiTheme="majorHAnsi"/>
          <w:b/>
          <w:sz w:val="56"/>
          <w:szCs w:val="56"/>
          <w:lang w:val="en-CA"/>
        </w:rPr>
        <w:t>encouragement</w:t>
      </w:r>
    </w:p>
    <w:p w14:paraId="5CD4F2DF" w14:textId="77777777" w:rsidR="008948F6" w:rsidRPr="00027ACE" w:rsidRDefault="00764EF3" w:rsidP="008948F6">
      <w:pPr>
        <w:spacing w:line="240" w:lineRule="auto"/>
        <w:rPr>
          <w:rFonts w:eastAsia="Times New Roman" w:cs="Tahoma"/>
          <w:sz w:val="28"/>
          <w:szCs w:val="28"/>
        </w:rPr>
      </w:pPr>
      <w:r w:rsidRPr="00027ACE">
        <w:rPr>
          <w:rFonts w:ascii="Tahoma" w:eastAsia="Times New Roman" w:hAnsi="Tahoma" w:cs="Tahoma"/>
          <w:sz w:val="28"/>
          <w:szCs w:val="28"/>
          <w:vertAlign w:val="superscript"/>
        </w:rPr>
        <w:t>﻿</w:t>
      </w:r>
      <w:r w:rsidR="0017405B" w:rsidRPr="00027ACE">
        <w:rPr>
          <w:rFonts w:eastAsia="Times New Roman" w:cs="Tahoma"/>
          <w:sz w:val="28"/>
          <w:szCs w:val="28"/>
        </w:rPr>
        <w:t xml:space="preserve"> </w:t>
      </w:r>
      <w:r w:rsidR="008948F6" w:rsidRPr="00027ACE">
        <w:rPr>
          <w:rFonts w:eastAsia="Times New Roman" w:cs="Tahoma"/>
          <w:sz w:val="28"/>
          <w:szCs w:val="28"/>
        </w:rPr>
        <w:t xml:space="preserve">In Paul’s first letter to the church in </w:t>
      </w:r>
      <w:proofErr w:type="spellStart"/>
      <w:r w:rsidR="008948F6" w:rsidRPr="00027ACE">
        <w:rPr>
          <w:rFonts w:eastAsia="Times New Roman" w:cs="Tahoma"/>
          <w:sz w:val="28"/>
          <w:szCs w:val="28"/>
        </w:rPr>
        <w:t>Thessalonika</w:t>
      </w:r>
      <w:proofErr w:type="spellEnd"/>
      <w:r w:rsidR="008948F6" w:rsidRPr="00027ACE">
        <w:rPr>
          <w:rFonts w:eastAsia="Times New Roman" w:cs="Tahoma"/>
          <w:sz w:val="28"/>
          <w:szCs w:val="28"/>
        </w:rPr>
        <w:t>, he writes:</w:t>
      </w:r>
    </w:p>
    <w:p w14:paraId="707646D3" w14:textId="77777777" w:rsidR="00BA565D" w:rsidRPr="00027ACE" w:rsidRDefault="008948F6" w:rsidP="00027ACE">
      <w:pPr>
        <w:spacing w:line="240" w:lineRule="auto"/>
        <w:ind w:left="720"/>
        <w:rPr>
          <w:rFonts w:eastAsia="Times New Roman" w:cs="Tahoma"/>
          <w:sz w:val="28"/>
          <w:szCs w:val="28"/>
        </w:rPr>
      </w:pPr>
      <w:r w:rsidRPr="00027ACE">
        <w:rPr>
          <w:rFonts w:eastAsia="Times New Roman" w:cs="Times New Roman"/>
          <w:i/>
          <w:sz w:val="28"/>
          <w:szCs w:val="28"/>
        </w:rPr>
        <w:t>Therefore encourage one another and build up each other, as indeed you are doing.  [1 Thessalonians 5:11]</w:t>
      </w:r>
    </w:p>
    <w:p w14:paraId="0488097D" w14:textId="455EE81B" w:rsidR="00BA565D" w:rsidRPr="00027ACE" w:rsidRDefault="008948F6" w:rsidP="00764EF3">
      <w:pPr>
        <w:spacing w:line="240" w:lineRule="auto"/>
        <w:rPr>
          <w:rFonts w:eastAsia="Times New Roman" w:cs="Tahoma"/>
          <w:sz w:val="28"/>
          <w:szCs w:val="28"/>
        </w:rPr>
      </w:pPr>
      <w:r w:rsidRPr="00027ACE">
        <w:rPr>
          <w:rFonts w:eastAsia="Times New Roman" w:cs="Tahoma"/>
          <w:sz w:val="28"/>
          <w:szCs w:val="28"/>
        </w:rPr>
        <w:t xml:space="preserve">The word </w:t>
      </w:r>
      <w:r w:rsidRPr="00027ACE">
        <w:rPr>
          <w:rFonts w:eastAsia="Times New Roman" w:cs="Tahoma"/>
          <w:i/>
          <w:sz w:val="28"/>
          <w:szCs w:val="28"/>
        </w:rPr>
        <w:t>encouragement</w:t>
      </w:r>
      <w:r w:rsidRPr="00027ACE">
        <w:rPr>
          <w:rFonts w:eastAsia="Times New Roman" w:cs="Tahoma"/>
          <w:sz w:val="28"/>
          <w:szCs w:val="28"/>
        </w:rPr>
        <w:t xml:space="preserve"> literally means to </w:t>
      </w:r>
      <w:r w:rsidRPr="00027ACE">
        <w:rPr>
          <w:rFonts w:eastAsia="Times New Roman" w:cs="Tahoma"/>
          <w:i/>
          <w:sz w:val="28"/>
          <w:szCs w:val="28"/>
        </w:rPr>
        <w:t xml:space="preserve">give heart to. </w:t>
      </w:r>
      <w:r w:rsidRPr="00027ACE">
        <w:rPr>
          <w:rFonts w:eastAsia="Times New Roman" w:cs="Tahoma"/>
          <w:sz w:val="28"/>
          <w:szCs w:val="28"/>
        </w:rPr>
        <w:t xml:space="preserve">The faith practice of </w:t>
      </w:r>
      <w:r w:rsidRPr="00027ACE">
        <w:rPr>
          <w:rFonts w:eastAsia="Times New Roman" w:cs="Tahoma"/>
          <w:i/>
          <w:sz w:val="28"/>
          <w:szCs w:val="28"/>
        </w:rPr>
        <w:t>encouraging</w:t>
      </w:r>
      <w:r w:rsidRPr="00027ACE">
        <w:rPr>
          <w:rFonts w:eastAsia="Times New Roman" w:cs="Tahoma"/>
          <w:sz w:val="28"/>
          <w:szCs w:val="28"/>
        </w:rPr>
        <w:t xml:space="preserve"> is to develop the ability to say and do things </w:t>
      </w:r>
      <w:r w:rsidR="00C60FEC">
        <w:rPr>
          <w:rFonts w:eastAsia="Times New Roman" w:cs="Tahoma"/>
          <w:sz w:val="28"/>
          <w:szCs w:val="28"/>
        </w:rPr>
        <w:t>that</w:t>
      </w:r>
      <w:r w:rsidRPr="00027ACE">
        <w:rPr>
          <w:rFonts w:eastAsia="Times New Roman" w:cs="Tahoma"/>
          <w:sz w:val="28"/>
          <w:szCs w:val="28"/>
        </w:rPr>
        <w:t xml:space="preserve"> give confidence, assurance, esteem and hope. Especially hope.</w:t>
      </w:r>
    </w:p>
    <w:p w14:paraId="71E0A532" w14:textId="77777777" w:rsidR="008948F6" w:rsidRPr="00027ACE" w:rsidRDefault="00584BB6" w:rsidP="00764EF3">
      <w:pPr>
        <w:spacing w:line="240" w:lineRule="auto"/>
        <w:rPr>
          <w:rFonts w:eastAsia="Times New Roman" w:cs="Tahoma"/>
          <w:sz w:val="28"/>
          <w:szCs w:val="28"/>
        </w:rPr>
      </w:pPr>
      <w:r w:rsidRPr="00027ACE">
        <w:rPr>
          <w:rFonts w:eastAsia="Times New Roman" w:cs="Tahoma"/>
          <w:sz w:val="28"/>
          <w:szCs w:val="28"/>
        </w:rPr>
        <w:t xml:space="preserve">Some perspectives to consider on how you can </w:t>
      </w:r>
      <w:r w:rsidR="008948F6" w:rsidRPr="00027ACE">
        <w:rPr>
          <w:rFonts w:eastAsia="Times New Roman" w:cs="Tahoma"/>
          <w:sz w:val="28"/>
          <w:szCs w:val="28"/>
        </w:rPr>
        <w:t xml:space="preserve">take a </w:t>
      </w:r>
      <w:proofErr w:type="gramStart"/>
      <w:r w:rsidR="008948F6" w:rsidRPr="00027ACE">
        <w:rPr>
          <w:rFonts w:eastAsia="Times New Roman" w:cs="Tahoma"/>
          <w:sz w:val="28"/>
          <w:szCs w:val="28"/>
        </w:rPr>
        <w:t>step in</w:t>
      </w:r>
      <w:proofErr w:type="gramEnd"/>
      <w:r w:rsidR="008948F6" w:rsidRPr="00027ACE">
        <w:rPr>
          <w:rFonts w:eastAsia="Times New Roman" w:cs="Tahoma"/>
          <w:sz w:val="28"/>
          <w:szCs w:val="28"/>
        </w:rPr>
        <w:t xml:space="preserve"> encour</w:t>
      </w:r>
      <w:r w:rsidRPr="00027ACE">
        <w:rPr>
          <w:rFonts w:eastAsia="Times New Roman" w:cs="Tahoma"/>
          <w:sz w:val="28"/>
          <w:szCs w:val="28"/>
        </w:rPr>
        <w:t>agement include:</w:t>
      </w:r>
    </w:p>
    <w:p w14:paraId="522E767C" w14:textId="77777777" w:rsidR="008948F6" w:rsidRPr="00027ACE" w:rsidRDefault="008948F6" w:rsidP="008948F6">
      <w:pPr>
        <w:pStyle w:val="ListParagraph"/>
        <w:numPr>
          <w:ilvl w:val="0"/>
          <w:numId w:val="5"/>
        </w:numPr>
        <w:spacing w:line="240" w:lineRule="auto"/>
        <w:rPr>
          <w:rFonts w:eastAsia="Times New Roman" w:cs="Tahoma"/>
          <w:sz w:val="28"/>
          <w:szCs w:val="28"/>
        </w:rPr>
      </w:pPr>
      <w:r w:rsidRPr="00027ACE">
        <w:rPr>
          <w:rFonts w:eastAsia="Times New Roman" w:cs="Tahoma"/>
          <w:sz w:val="28"/>
          <w:szCs w:val="28"/>
        </w:rPr>
        <w:t>Improving the heart-health of the congregation,</w:t>
      </w:r>
    </w:p>
    <w:p w14:paraId="5B844EAF" w14:textId="77777777" w:rsidR="008948F6" w:rsidRPr="00027ACE" w:rsidRDefault="008948F6" w:rsidP="008948F6">
      <w:pPr>
        <w:pStyle w:val="ListParagraph"/>
        <w:numPr>
          <w:ilvl w:val="0"/>
          <w:numId w:val="5"/>
        </w:numPr>
        <w:spacing w:line="240" w:lineRule="auto"/>
        <w:rPr>
          <w:rFonts w:eastAsia="Times New Roman" w:cs="Tahoma"/>
          <w:sz w:val="28"/>
          <w:szCs w:val="28"/>
        </w:rPr>
      </w:pPr>
      <w:r w:rsidRPr="00027ACE">
        <w:rPr>
          <w:rFonts w:eastAsia="Times New Roman" w:cs="Tahoma"/>
          <w:sz w:val="28"/>
          <w:szCs w:val="28"/>
        </w:rPr>
        <w:t>Providing encouragement to people in times of need,</w:t>
      </w:r>
    </w:p>
    <w:p w14:paraId="7DCB6F08" w14:textId="77777777" w:rsidR="008948F6" w:rsidRPr="00027ACE" w:rsidRDefault="008948F6" w:rsidP="008948F6">
      <w:pPr>
        <w:pStyle w:val="ListParagraph"/>
        <w:numPr>
          <w:ilvl w:val="0"/>
          <w:numId w:val="5"/>
        </w:numPr>
        <w:spacing w:line="240" w:lineRule="auto"/>
        <w:rPr>
          <w:rFonts w:eastAsia="Times New Roman" w:cs="Tahoma"/>
          <w:sz w:val="28"/>
          <w:szCs w:val="28"/>
        </w:rPr>
      </w:pPr>
      <w:r w:rsidRPr="00027ACE">
        <w:rPr>
          <w:rFonts w:eastAsia="Times New Roman" w:cs="Tahoma"/>
          <w:sz w:val="28"/>
          <w:szCs w:val="28"/>
        </w:rPr>
        <w:t xml:space="preserve">Practicing long-term and deep </w:t>
      </w:r>
      <w:r w:rsidR="00584BB6" w:rsidRPr="00027ACE">
        <w:rPr>
          <w:rFonts w:eastAsia="Times New Roman" w:cs="Tahoma"/>
          <w:sz w:val="28"/>
          <w:szCs w:val="28"/>
        </w:rPr>
        <w:t>encouragement</w:t>
      </w:r>
      <w:r w:rsidRPr="00027ACE">
        <w:rPr>
          <w:rFonts w:eastAsia="Times New Roman" w:cs="Tahoma"/>
          <w:sz w:val="28"/>
          <w:szCs w:val="28"/>
        </w:rPr>
        <w:t xml:space="preserve"> </w:t>
      </w:r>
    </w:p>
    <w:p w14:paraId="006F6F7C" w14:textId="77777777" w:rsidR="00584BB6" w:rsidRPr="00584BB6" w:rsidRDefault="00584BB6" w:rsidP="00764EF3">
      <w:pPr>
        <w:spacing w:line="240" w:lineRule="auto"/>
        <w:rPr>
          <w:rFonts w:asciiTheme="majorHAnsi" w:eastAsia="Times New Roman" w:hAnsiTheme="majorHAnsi" w:cs="Tahoma"/>
          <w:b/>
          <w:sz w:val="48"/>
          <w:szCs w:val="48"/>
        </w:rPr>
      </w:pPr>
      <w:r w:rsidRPr="00584BB6">
        <w:rPr>
          <w:rFonts w:asciiTheme="majorHAnsi" w:eastAsia="Times New Roman" w:hAnsiTheme="majorHAnsi" w:cs="Tahoma"/>
          <w:b/>
          <w:sz w:val="48"/>
          <w:szCs w:val="48"/>
        </w:rPr>
        <w:t xml:space="preserve">Strengthening </w:t>
      </w:r>
      <w:r>
        <w:rPr>
          <w:rFonts w:asciiTheme="majorHAnsi" w:eastAsia="Times New Roman" w:hAnsiTheme="majorHAnsi" w:cs="Tahoma"/>
          <w:b/>
          <w:sz w:val="48"/>
          <w:szCs w:val="48"/>
        </w:rPr>
        <w:t>our congregational community</w:t>
      </w:r>
    </w:p>
    <w:p w14:paraId="4E1498F9" w14:textId="77777777" w:rsidR="00663447" w:rsidRPr="00027ACE" w:rsidRDefault="00584BB6" w:rsidP="00764EF3">
      <w:pPr>
        <w:spacing w:line="240" w:lineRule="auto"/>
        <w:rPr>
          <w:rFonts w:eastAsia="Times New Roman" w:cs="Tahoma"/>
          <w:sz w:val="28"/>
          <w:szCs w:val="28"/>
        </w:rPr>
      </w:pPr>
      <w:r w:rsidRPr="00027ACE">
        <w:rPr>
          <w:rFonts w:eastAsia="Times New Roman" w:cs="Tahoma"/>
          <w:sz w:val="28"/>
          <w:szCs w:val="28"/>
        </w:rPr>
        <w:t xml:space="preserve">One of the primary metaphors used in the New Testament for the Church is the </w:t>
      </w:r>
      <w:r w:rsidRPr="00027ACE">
        <w:rPr>
          <w:rFonts w:eastAsia="Times New Roman" w:cs="Tahoma"/>
          <w:i/>
          <w:sz w:val="28"/>
          <w:szCs w:val="28"/>
        </w:rPr>
        <w:t>body of Christ.</w:t>
      </w:r>
      <w:r w:rsidRPr="00027ACE">
        <w:rPr>
          <w:rFonts w:eastAsia="Times New Roman" w:cs="Tahoma"/>
          <w:sz w:val="28"/>
          <w:szCs w:val="28"/>
        </w:rPr>
        <w:t xml:space="preserve"> </w:t>
      </w:r>
      <w:r w:rsidR="00663447" w:rsidRPr="00027ACE">
        <w:rPr>
          <w:rFonts w:eastAsia="Times New Roman" w:cs="Tahoma"/>
          <w:sz w:val="28"/>
          <w:szCs w:val="28"/>
        </w:rPr>
        <w:t>Using this metaphor gives a tangible reference for talking about the health, heart, and members of the congregation. If a body is diseased, uncoordinated, under-nourished, out of shape or otherwise afflicted, i</w:t>
      </w:r>
      <w:r w:rsidR="00BC259D" w:rsidRPr="00027ACE">
        <w:rPr>
          <w:rFonts w:eastAsia="Times New Roman" w:cs="Tahoma"/>
          <w:sz w:val="28"/>
          <w:szCs w:val="28"/>
        </w:rPr>
        <w:t>t</w:t>
      </w:r>
      <w:r w:rsidR="00663447" w:rsidRPr="00027ACE">
        <w:rPr>
          <w:rFonts w:eastAsia="Times New Roman" w:cs="Tahoma"/>
          <w:sz w:val="28"/>
          <w:szCs w:val="28"/>
        </w:rPr>
        <w:t xml:space="preserve"> impacts the capabilities and over-all health of the body. Primary to a healthy body is a healthy heart. What are the things that can weaken the heart of the congregation? They are the same things that weaken community.</w:t>
      </w:r>
    </w:p>
    <w:p w14:paraId="073D79C1" w14:textId="77777777" w:rsidR="00663447" w:rsidRPr="00027ACE" w:rsidRDefault="00663447" w:rsidP="00764EF3">
      <w:pPr>
        <w:spacing w:line="240" w:lineRule="auto"/>
        <w:rPr>
          <w:rFonts w:eastAsia="Times New Roman" w:cs="Tahoma"/>
          <w:sz w:val="28"/>
          <w:szCs w:val="28"/>
        </w:rPr>
      </w:pPr>
      <w:r w:rsidRPr="00027ACE">
        <w:rPr>
          <w:rFonts w:eastAsia="Times New Roman" w:cs="Tahoma"/>
          <w:sz w:val="28"/>
          <w:szCs w:val="28"/>
        </w:rPr>
        <w:t>As Judith Spent writes:</w:t>
      </w:r>
    </w:p>
    <w:p w14:paraId="5C749244" w14:textId="77777777" w:rsidR="00663447" w:rsidRPr="00027ACE" w:rsidRDefault="00663447" w:rsidP="00BC259D">
      <w:pPr>
        <w:autoSpaceDE w:val="0"/>
        <w:autoSpaceDN w:val="0"/>
        <w:adjustRightInd w:val="0"/>
        <w:spacing w:after="0" w:line="240" w:lineRule="auto"/>
        <w:ind w:left="720"/>
        <w:rPr>
          <w:rFonts w:cs="GillSans-Light"/>
          <w:sz w:val="28"/>
          <w:szCs w:val="28"/>
        </w:rPr>
      </w:pPr>
      <w:r w:rsidRPr="00027ACE">
        <w:rPr>
          <w:rFonts w:cs="GillSans-Light"/>
          <w:sz w:val="28"/>
          <w:szCs w:val="28"/>
        </w:rPr>
        <w:t>The word "community" is rooted in sharing. Shared experiences, shared values, and shared space lead to</w:t>
      </w:r>
      <w:r w:rsidR="00BC259D" w:rsidRPr="00027ACE">
        <w:rPr>
          <w:rFonts w:cs="GillSans-Light"/>
          <w:sz w:val="28"/>
          <w:szCs w:val="28"/>
        </w:rPr>
        <w:t xml:space="preserve"> </w:t>
      </w:r>
      <w:r w:rsidRPr="00027ACE">
        <w:rPr>
          <w:rFonts w:cs="GillSans-Light"/>
          <w:sz w:val="28"/>
          <w:szCs w:val="28"/>
        </w:rPr>
        <w:t>community. The church shares the love of God, the forgiveness of sin through Jesus Christ and the work</w:t>
      </w:r>
      <w:r w:rsidR="00BC259D" w:rsidRPr="00027ACE">
        <w:rPr>
          <w:rFonts w:cs="GillSans-Light"/>
          <w:sz w:val="28"/>
          <w:szCs w:val="28"/>
        </w:rPr>
        <w:t xml:space="preserve"> </w:t>
      </w:r>
      <w:r w:rsidRPr="00027ACE">
        <w:rPr>
          <w:rFonts w:cs="GillSans-Light"/>
          <w:sz w:val="28"/>
          <w:szCs w:val="28"/>
        </w:rPr>
        <w:t>of the Holy Spirit who continually calls, gathers, enlightens, and sanctifies us. The forces of sin work at</w:t>
      </w:r>
      <w:r w:rsidR="00BC259D" w:rsidRPr="00027ACE">
        <w:rPr>
          <w:rFonts w:cs="GillSans-Light"/>
          <w:sz w:val="28"/>
          <w:szCs w:val="28"/>
        </w:rPr>
        <w:t xml:space="preserve"> </w:t>
      </w:r>
      <w:r w:rsidRPr="00027ACE">
        <w:rPr>
          <w:rFonts w:cs="GillSans-Light"/>
          <w:sz w:val="28"/>
          <w:szCs w:val="28"/>
        </w:rPr>
        <w:t>division and estrangement. They promote differences as barriers to community. Encouragement is the</w:t>
      </w:r>
      <w:r w:rsidR="00BC259D" w:rsidRPr="00027ACE">
        <w:rPr>
          <w:rFonts w:cs="GillSans-Light"/>
          <w:sz w:val="28"/>
          <w:szCs w:val="28"/>
        </w:rPr>
        <w:t xml:space="preserve"> </w:t>
      </w:r>
      <w:r w:rsidRPr="00027ACE">
        <w:rPr>
          <w:rFonts w:cs="GillSans-Light"/>
          <w:sz w:val="28"/>
          <w:szCs w:val="28"/>
        </w:rPr>
        <w:t>practice of all those actions and attitudes that promote friendship, break down distrust, and bring us</w:t>
      </w:r>
      <w:r w:rsidR="00BC259D" w:rsidRPr="00027ACE">
        <w:rPr>
          <w:rFonts w:cs="GillSans-Light"/>
          <w:sz w:val="28"/>
          <w:szCs w:val="28"/>
        </w:rPr>
        <w:t xml:space="preserve"> </w:t>
      </w:r>
      <w:r w:rsidRPr="00027ACE">
        <w:rPr>
          <w:rFonts w:cs="GillSans-Light"/>
          <w:sz w:val="28"/>
          <w:szCs w:val="28"/>
        </w:rPr>
        <w:t>to the fullness of the blessed community of God’s own life. It takes courage to connect and hold onto</w:t>
      </w:r>
      <w:r w:rsidR="00BC259D" w:rsidRPr="00027ACE">
        <w:rPr>
          <w:rFonts w:cs="GillSans-Light"/>
          <w:sz w:val="28"/>
          <w:szCs w:val="28"/>
        </w:rPr>
        <w:t xml:space="preserve"> </w:t>
      </w:r>
      <w:r w:rsidRPr="00027ACE">
        <w:rPr>
          <w:rFonts w:cs="GillSans-Light"/>
          <w:sz w:val="28"/>
          <w:szCs w:val="28"/>
        </w:rPr>
        <w:t xml:space="preserve">each other. In </w:t>
      </w:r>
      <w:proofErr w:type="gramStart"/>
      <w:r w:rsidRPr="00027ACE">
        <w:rPr>
          <w:rFonts w:cs="GillSans-Light"/>
          <w:sz w:val="28"/>
          <w:szCs w:val="28"/>
        </w:rPr>
        <w:t>Christ</w:t>
      </w:r>
      <w:proofErr w:type="gramEnd"/>
      <w:r w:rsidRPr="00027ACE">
        <w:rPr>
          <w:rFonts w:cs="GillSans-Light"/>
          <w:sz w:val="28"/>
          <w:szCs w:val="28"/>
        </w:rPr>
        <w:t xml:space="preserve"> we are encouraged. That is to say, gifted with community and the valor to maintain it.</w:t>
      </w:r>
      <w:r w:rsidRPr="00027ACE">
        <w:rPr>
          <w:rStyle w:val="EndnoteReference"/>
          <w:rFonts w:cs="GillSans-Light"/>
          <w:sz w:val="28"/>
          <w:szCs w:val="28"/>
        </w:rPr>
        <w:endnoteReference w:id="1"/>
      </w:r>
    </w:p>
    <w:p w14:paraId="7F1C1A88" w14:textId="77777777" w:rsidR="00027ACE" w:rsidRDefault="00027ACE" w:rsidP="00764EF3">
      <w:pPr>
        <w:spacing w:line="240" w:lineRule="auto"/>
        <w:rPr>
          <w:rFonts w:eastAsia="Times New Roman" w:cs="Tahoma"/>
          <w:sz w:val="28"/>
          <w:szCs w:val="28"/>
        </w:rPr>
      </w:pPr>
    </w:p>
    <w:p w14:paraId="7432DFD2" w14:textId="77777777" w:rsidR="00663447" w:rsidRPr="00027ACE" w:rsidRDefault="00BC259D" w:rsidP="00764EF3">
      <w:pPr>
        <w:spacing w:line="240" w:lineRule="auto"/>
        <w:rPr>
          <w:rFonts w:eastAsia="Times New Roman" w:cs="Tahoma"/>
          <w:sz w:val="28"/>
          <w:szCs w:val="28"/>
        </w:rPr>
      </w:pPr>
      <w:r w:rsidRPr="00027ACE">
        <w:rPr>
          <w:rFonts w:eastAsia="Times New Roman" w:cs="Tahoma"/>
          <w:sz w:val="28"/>
          <w:szCs w:val="28"/>
        </w:rPr>
        <w:lastRenderedPageBreak/>
        <w:t>When sin and fear are at work in a community, then the things that are said and done—</w:t>
      </w:r>
      <w:r w:rsidR="00550BCA">
        <w:rPr>
          <w:rFonts w:eastAsia="Times New Roman" w:cs="Tahoma"/>
          <w:sz w:val="28"/>
          <w:szCs w:val="28"/>
        </w:rPr>
        <w:t>especially</w:t>
      </w:r>
      <w:r w:rsidRPr="00027ACE">
        <w:rPr>
          <w:rFonts w:eastAsia="Times New Roman" w:cs="Tahoma"/>
          <w:sz w:val="28"/>
          <w:szCs w:val="28"/>
        </w:rPr>
        <w:t xml:space="preserve"> the things that are said</w:t>
      </w:r>
      <w:r w:rsidR="00881440" w:rsidRPr="00027ACE">
        <w:rPr>
          <w:rFonts w:eastAsia="Times New Roman" w:cs="Tahoma"/>
          <w:sz w:val="28"/>
          <w:szCs w:val="28"/>
        </w:rPr>
        <w:t xml:space="preserve">—weaken the bonds and </w:t>
      </w:r>
      <w:r w:rsidR="00E07244" w:rsidRPr="00027ACE">
        <w:rPr>
          <w:rFonts w:eastAsia="Times New Roman" w:cs="Tahoma"/>
          <w:sz w:val="28"/>
          <w:szCs w:val="28"/>
        </w:rPr>
        <w:t xml:space="preserve">the </w:t>
      </w:r>
      <w:r w:rsidR="00881440" w:rsidRPr="00027ACE">
        <w:rPr>
          <w:rFonts w:eastAsia="Times New Roman" w:cs="Tahoma"/>
          <w:sz w:val="28"/>
          <w:szCs w:val="28"/>
        </w:rPr>
        <w:t>strength of the community.</w:t>
      </w:r>
    </w:p>
    <w:p w14:paraId="5EC16469" w14:textId="77777777" w:rsidR="00881440" w:rsidRPr="00027ACE" w:rsidRDefault="00881440" w:rsidP="00935B46">
      <w:pPr>
        <w:spacing w:line="240" w:lineRule="auto"/>
        <w:rPr>
          <w:rFonts w:eastAsia="Times New Roman" w:cs="Tahoma"/>
          <w:sz w:val="28"/>
          <w:szCs w:val="28"/>
        </w:rPr>
      </w:pPr>
      <w:r w:rsidRPr="00027ACE">
        <w:rPr>
          <w:rFonts w:eastAsia="Times New Roman" w:cs="Tahoma"/>
          <w:sz w:val="28"/>
          <w:szCs w:val="28"/>
        </w:rPr>
        <w:t>Luther provides the following interpretation</w:t>
      </w:r>
      <w:r w:rsidR="00550BCA">
        <w:rPr>
          <w:rFonts w:eastAsia="Times New Roman" w:cs="Tahoma"/>
          <w:sz w:val="28"/>
          <w:szCs w:val="28"/>
        </w:rPr>
        <w:t xml:space="preserve"> in his explanation of the 8</w:t>
      </w:r>
      <w:r w:rsidR="00550BCA" w:rsidRPr="00550BCA">
        <w:rPr>
          <w:rFonts w:eastAsia="Times New Roman" w:cs="Tahoma"/>
          <w:sz w:val="28"/>
          <w:szCs w:val="28"/>
          <w:vertAlign w:val="superscript"/>
        </w:rPr>
        <w:t>th</w:t>
      </w:r>
      <w:r w:rsidR="00550BCA">
        <w:rPr>
          <w:rFonts w:eastAsia="Times New Roman" w:cs="Tahoma"/>
          <w:sz w:val="28"/>
          <w:szCs w:val="28"/>
        </w:rPr>
        <w:t xml:space="preserve"> Commandment, </w:t>
      </w:r>
      <w:proofErr w:type="gramStart"/>
      <w:r w:rsidR="00550BCA">
        <w:rPr>
          <w:rFonts w:eastAsia="Times New Roman" w:cs="Tahoma"/>
          <w:i/>
          <w:sz w:val="28"/>
          <w:szCs w:val="28"/>
        </w:rPr>
        <w:t>You</w:t>
      </w:r>
      <w:proofErr w:type="gramEnd"/>
      <w:r w:rsidR="00550BCA">
        <w:rPr>
          <w:rFonts w:eastAsia="Times New Roman" w:cs="Tahoma"/>
          <w:i/>
          <w:sz w:val="28"/>
          <w:szCs w:val="28"/>
        </w:rPr>
        <w:t xml:space="preserve"> shall not bear false witness against your neighbor.</w:t>
      </w:r>
      <w:r w:rsidRPr="00027ACE">
        <w:rPr>
          <w:rFonts w:eastAsia="Times New Roman" w:cs="Tahoma"/>
          <w:sz w:val="28"/>
          <w:szCs w:val="28"/>
        </w:rPr>
        <w:t>:</w:t>
      </w:r>
    </w:p>
    <w:p w14:paraId="3C360A5A" w14:textId="77777777" w:rsidR="00881440" w:rsidRPr="00027ACE" w:rsidRDefault="00881440" w:rsidP="00881440">
      <w:pPr>
        <w:spacing w:line="240" w:lineRule="auto"/>
        <w:ind w:left="720"/>
        <w:rPr>
          <w:rFonts w:eastAsia="Times New Roman" w:cs="Tahoma"/>
          <w:sz w:val="28"/>
          <w:szCs w:val="28"/>
        </w:rPr>
      </w:pPr>
      <w:r w:rsidRPr="00027ACE">
        <w:rPr>
          <w:sz w:val="28"/>
          <w:szCs w:val="28"/>
        </w:rPr>
        <w:t>We should fear and love God, and so we should not tell lies about our neighbor</w:t>
      </w:r>
      <w:r w:rsidR="009379CF">
        <w:rPr>
          <w:sz w:val="28"/>
          <w:szCs w:val="28"/>
        </w:rPr>
        <w:t>s</w:t>
      </w:r>
      <w:r w:rsidRPr="00027ACE">
        <w:rPr>
          <w:sz w:val="28"/>
          <w:szCs w:val="28"/>
        </w:rPr>
        <w:t xml:space="preserve">, nor betray, slander, or defame </w:t>
      </w:r>
      <w:r w:rsidR="009379CF">
        <w:rPr>
          <w:sz w:val="28"/>
          <w:szCs w:val="28"/>
        </w:rPr>
        <w:t>them</w:t>
      </w:r>
      <w:r w:rsidRPr="00027ACE">
        <w:rPr>
          <w:sz w:val="28"/>
          <w:szCs w:val="28"/>
        </w:rPr>
        <w:t xml:space="preserve">, but should apologize for </w:t>
      </w:r>
      <w:r w:rsidR="009379CF">
        <w:rPr>
          <w:sz w:val="28"/>
          <w:szCs w:val="28"/>
        </w:rPr>
        <w:t>them</w:t>
      </w:r>
      <w:r w:rsidRPr="00027ACE">
        <w:rPr>
          <w:sz w:val="28"/>
          <w:szCs w:val="28"/>
        </w:rPr>
        <w:t xml:space="preserve">, speak well of </w:t>
      </w:r>
      <w:r w:rsidR="009379CF">
        <w:rPr>
          <w:sz w:val="28"/>
          <w:szCs w:val="28"/>
        </w:rPr>
        <w:t>them</w:t>
      </w:r>
      <w:r w:rsidRPr="00027ACE">
        <w:rPr>
          <w:sz w:val="28"/>
          <w:szCs w:val="28"/>
        </w:rPr>
        <w:t xml:space="preserve">, and interpret charitably all that </w:t>
      </w:r>
      <w:r w:rsidR="009379CF">
        <w:rPr>
          <w:sz w:val="28"/>
          <w:szCs w:val="28"/>
        </w:rPr>
        <w:t>they do</w:t>
      </w:r>
      <w:r w:rsidRPr="00027ACE">
        <w:rPr>
          <w:sz w:val="28"/>
          <w:szCs w:val="28"/>
        </w:rPr>
        <w:t>.</w:t>
      </w:r>
    </w:p>
    <w:p w14:paraId="0038025B" w14:textId="77777777" w:rsidR="00584BB6" w:rsidRPr="00027ACE" w:rsidRDefault="004E093E" w:rsidP="00764EF3">
      <w:pPr>
        <w:spacing w:line="240" w:lineRule="auto"/>
        <w:rPr>
          <w:rFonts w:eastAsia="Times New Roman" w:cs="Tahoma"/>
          <w:sz w:val="28"/>
          <w:szCs w:val="28"/>
        </w:rPr>
      </w:pPr>
      <w:r w:rsidRPr="00027ACE">
        <w:rPr>
          <w:rFonts w:eastAsia="Times New Roman" w:cs="Tahoma"/>
          <w:sz w:val="28"/>
          <w:szCs w:val="28"/>
        </w:rPr>
        <w:t>To promote the health of the congregation, the following Code of Conduct was included in our congregation’s Bylaws:</w:t>
      </w:r>
    </w:p>
    <w:p w14:paraId="7FBF007F" w14:textId="77777777" w:rsidR="004E093E" w:rsidRPr="00027ACE" w:rsidRDefault="004E093E" w:rsidP="00935B46">
      <w:pPr>
        <w:pStyle w:val="Default"/>
        <w:spacing w:after="120"/>
        <w:ind w:left="720"/>
        <w:rPr>
          <w:rFonts w:asciiTheme="minorHAnsi" w:hAnsiTheme="minorHAnsi"/>
          <w:sz w:val="28"/>
          <w:szCs w:val="28"/>
        </w:rPr>
      </w:pPr>
      <w:r w:rsidRPr="00027ACE">
        <w:rPr>
          <w:rFonts w:asciiTheme="minorHAnsi" w:hAnsiTheme="minorHAnsi"/>
          <w:sz w:val="28"/>
          <w:szCs w:val="28"/>
        </w:rPr>
        <w:t xml:space="preserve">To support fellow members and preserve harmony, I will: </w:t>
      </w:r>
    </w:p>
    <w:p w14:paraId="5D83051E" w14:textId="77777777" w:rsidR="004E093E" w:rsidRPr="00027ACE" w:rsidRDefault="004E093E" w:rsidP="00935B46">
      <w:pPr>
        <w:pStyle w:val="Default"/>
        <w:spacing w:after="120"/>
        <w:ind w:left="720"/>
        <w:rPr>
          <w:rFonts w:asciiTheme="minorHAnsi" w:hAnsiTheme="minorHAnsi"/>
          <w:sz w:val="28"/>
          <w:szCs w:val="28"/>
        </w:rPr>
      </w:pPr>
      <w:r w:rsidRPr="00027ACE">
        <w:rPr>
          <w:rFonts w:asciiTheme="minorHAnsi" w:hAnsiTheme="minorHAnsi"/>
          <w:sz w:val="28"/>
          <w:szCs w:val="28"/>
        </w:rPr>
        <w:t xml:space="preserve">• Focus on our common goals not our differences </w:t>
      </w:r>
    </w:p>
    <w:p w14:paraId="0668373A" w14:textId="77777777" w:rsidR="004E093E" w:rsidRPr="00027ACE" w:rsidRDefault="004E093E" w:rsidP="00935B46">
      <w:pPr>
        <w:pStyle w:val="Default"/>
        <w:spacing w:after="120"/>
        <w:ind w:left="720"/>
        <w:rPr>
          <w:rFonts w:asciiTheme="minorHAnsi" w:hAnsiTheme="minorHAnsi"/>
          <w:sz w:val="28"/>
          <w:szCs w:val="28"/>
        </w:rPr>
      </w:pPr>
      <w:r w:rsidRPr="00027ACE">
        <w:rPr>
          <w:rFonts w:asciiTheme="minorHAnsi" w:hAnsiTheme="minorHAnsi"/>
          <w:sz w:val="28"/>
          <w:szCs w:val="28"/>
        </w:rPr>
        <w:t xml:space="preserve">• Support and respect my pastors, leaders, and fellow members </w:t>
      </w:r>
    </w:p>
    <w:p w14:paraId="671B720D" w14:textId="77777777" w:rsidR="004E093E" w:rsidRPr="00027ACE" w:rsidRDefault="004E093E" w:rsidP="00935B46">
      <w:pPr>
        <w:pStyle w:val="Default"/>
        <w:spacing w:after="120"/>
        <w:ind w:left="720"/>
        <w:rPr>
          <w:rFonts w:asciiTheme="minorHAnsi" w:hAnsiTheme="minorHAnsi"/>
          <w:sz w:val="28"/>
          <w:szCs w:val="28"/>
        </w:rPr>
      </w:pPr>
      <w:r w:rsidRPr="00027ACE">
        <w:rPr>
          <w:rFonts w:asciiTheme="minorHAnsi" w:hAnsiTheme="minorHAnsi"/>
          <w:sz w:val="28"/>
          <w:szCs w:val="28"/>
        </w:rPr>
        <w:t xml:space="preserve">• Be open minded and realistic in my expectations </w:t>
      </w:r>
    </w:p>
    <w:p w14:paraId="22F34F97" w14:textId="77777777" w:rsidR="004E093E" w:rsidRPr="00027ACE" w:rsidRDefault="004E093E" w:rsidP="00935B46">
      <w:pPr>
        <w:pStyle w:val="Default"/>
        <w:spacing w:after="120"/>
        <w:ind w:left="720"/>
        <w:rPr>
          <w:rFonts w:asciiTheme="minorHAnsi" w:hAnsiTheme="minorHAnsi"/>
          <w:sz w:val="28"/>
          <w:szCs w:val="28"/>
        </w:rPr>
      </w:pPr>
      <w:r w:rsidRPr="00027ACE">
        <w:rPr>
          <w:rFonts w:asciiTheme="minorHAnsi" w:hAnsiTheme="minorHAnsi"/>
          <w:sz w:val="28"/>
          <w:szCs w:val="28"/>
        </w:rPr>
        <w:t xml:space="preserve">• Seek the best in others first </w:t>
      </w:r>
    </w:p>
    <w:p w14:paraId="6B4118CA" w14:textId="77777777" w:rsidR="004E093E" w:rsidRPr="00027ACE" w:rsidRDefault="004E093E" w:rsidP="00935B46">
      <w:pPr>
        <w:pStyle w:val="Default"/>
        <w:spacing w:after="120"/>
        <w:ind w:left="720"/>
        <w:rPr>
          <w:rFonts w:asciiTheme="minorHAnsi" w:hAnsiTheme="minorHAnsi"/>
          <w:sz w:val="28"/>
          <w:szCs w:val="28"/>
        </w:rPr>
      </w:pPr>
      <w:r w:rsidRPr="00027ACE">
        <w:rPr>
          <w:rFonts w:asciiTheme="minorHAnsi" w:hAnsiTheme="minorHAnsi"/>
          <w:sz w:val="28"/>
          <w:szCs w:val="28"/>
        </w:rPr>
        <w:t xml:space="preserve">• Choose to encourage rather than criticize </w:t>
      </w:r>
    </w:p>
    <w:p w14:paraId="3B60DB6B" w14:textId="77777777" w:rsidR="00027ACE" w:rsidRDefault="00027ACE" w:rsidP="008E0426">
      <w:pPr>
        <w:spacing w:line="240" w:lineRule="auto"/>
        <w:rPr>
          <w:rFonts w:asciiTheme="majorHAnsi" w:eastAsia="Times New Roman" w:hAnsiTheme="majorHAnsi" w:cs="Tahoma"/>
          <w:b/>
          <w:sz w:val="48"/>
          <w:szCs w:val="48"/>
        </w:rPr>
      </w:pPr>
    </w:p>
    <w:p w14:paraId="0DCE7037" w14:textId="77777777" w:rsidR="008E0426" w:rsidRPr="00584BB6" w:rsidRDefault="0037312A" w:rsidP="008E0426">
      <w:pPr>
        <w:spacing w:line="240" w:lineRule="auto"/>
        <w:rPr>
          <w:rFonts w:asciiTheme="majorHAnsi" w:eastAsia="Times New Roman" w:hAnsiTheme="majorHAnsi" w:cs="Tahoma"/>
          <w:b/>
          <w:sz w:val="48"/>
          <w:szCs w:val="48"/>
        </w:rPr>
      </w:pPr>
      <w:r>
        <w:rPr>
          <w:rFonts w:asciiTheme="majorHAnsi" w:eastAsia="Times New Roman" w:hAnsiTheme="majorHAnsi" w:cs="Tahoma"/>
          <w:b/>
          <w:sz w:val="48"/>
          <w:szCs w:val="48"/>
        </w:rPr>
        <w:t xml:space="preserve">Giving strength to the faint </w:t>
      </w:r>
      <w:r w:rsidR="008E0426">
        <w:rPr>
          <w:rFonts w:asciiTheme="majorHAnsi" w:eastAsia="Times New Roman" w:hAnsiTheme="majorHAnsi" w:cs="Tahoma"/>
          <w:b/>
          <w:sz w:val="48"/>
          <w:szCs w:val="48"/>
        </w:rPr>
        <w:t>hearted</w:t>
      </w:r>
    </w:p>
    <w:p w14:paraId="43B3A760" w14:textId="77777777" w:rsidR="00764EF3" w:rsidRPr="00027ACE" w:rsidRDefault="0030718F" w:rsidP="00764EF3">
      <w:pPr>
        <w:spacing w:line="240" w:lineRule="auto"/>
        <w:rPr>
          <w:rFonts w:eastAsia="Times New Roman" w:cs="Tahoma"/>
          <w:sz w:val="28"/>
          <w:szCs w:val="28"/>
        </w:rPr>
      </w:pPr>
      <w:r w:rsidRPr="00027ACE">
        <w:rPr>
          <w:rFonts w:eastAsia="Times New Roman" w:cs="Tahoma"/>
          <w:sz w:val="28"/>
          <w:szCs w:val="28"/>
        </w:rPr>
        <w:t xml:space="preserve">Also in Paul’s letter to </w:t>
      </w:r>
      <w:proofErr w:type="spellStart"/>
      <w:r w:rsidRPr="00027ACE">
        <w:rPr>
          <w:rFonts w:eastAsia="Times New Roman" w:cs="Tahoma"/>
          <w:sz w:val="28"/>
          <w:szCs w:val="28"/>
        </w:rPr>
        <w:t>Thessalonika</w:t>
      </w:r>
      <w:proofErr w:type="spellEnd"/>
      <w:r w:rsidRPr="00027ACE">
        <w:rPr>
          <w:rFonts w:eastAsia="Times New Roman" w:cs="Tahoma"/>
          <w:sz w:val="28"/>
          <w:szCs w:val="28"/>
        </w:rPr>
        <w:t xml:space="preserve">, </w:t>
      </w:r>
      <w:r w:rsidR="0017405B" w:rsidRPr="00027ACE">
        <w:rPr>
          <w:rFonts w:eastAsia="Times New Roman" w:cs="Tahoma"/>
          <w:sz w:val="28"/>
          <w:szCs w:val="28"/>
        </w:rPr>
        <w:t xml:space="preserve">he urges them to </w:t>
      </w:r>
      <w:r w:rsidR="0017405B" w:rsidRPr="00027ACE">
        <w:rPr>
          <w:rFonts w:eastAsia="Times New Roman" w:cs="Tahoma"/>
          <w:i/>
          <w:sz w:val="28"/>
          <w:szCs w:val="28"/>
        </w:rPr>
        <w:t xml:space="preserve">encourage the faint </w:t>
      </w:r>
      <w:proofErr w:type="gramStart"/>
      <w:r w:rsidR="0017405B" w:rsidRPr="00027ACE">
        <w:rPr>
          <w:rFonts w:eastAsia="Times New Roman" w:cs="Tahoma"/>
          <w:i/>
          <w:sz w:val="28"/>
          <w:szCs w:val="28"/>
        </w:rPr>
        <w:t>hearted</w:t>
      </w:r>
      <w:r w:rsidR="0017405B" w:rsidRPr="00027ACE">
        <w:rPr>
          <w:rFonts w:eastAsia="Times New Roman" w:cs="Tahoma"/>
          <w:sz w:val="28"/>
          <w:szCs w:val="28"/>
        </w:rPr>
        <w:t xml:space="preserve">  [</w:t>
      </w:r>
      <w:proofErr w:type="gramEnd"/>
      <w:r w:rsidR="0017405B" w:rsidRPr="00027ACE">
        <w:rPr>
          <w:rFonts w:eastAsia="Times New Roman" w:cs="Tahoma"/>
          <w:sz w:val="28"/>
          <w:szCs w:val="28"/>
        </w:rPr>
        <w:t xml:space="preserve">1 Thess. 5:11] or, in other words, </w:t>
      </w:r>
      <w:r w:rsidR="0017405B" w:rsidRPr="00027ACE">
        <w:rPr>
          <w:rFonts w:eastAsia="Times New Roman" w:cs="Tahoma"/>
          <w:i/>
          <w:sz w:val="28"/>
          <w:szCs w:val="28"/>
        </w:rPr>
        <w:t>give heart to those who are weak of heart.</w:t>
      </w:r>
    </w:p>
    <w:p w14:paraId="5E28ECF5" w14:textId="1124A139" w:rsidR="0037312A" w:rsidRPr="00027ACE" w:rsidRDefault="0017405B" w:rsidP="00764EF3">
      <w:pPr>
        <w:spacing w:line="240" w:lineRule="auto"/>
        <w:rPr>
          <w:rFonts w:eastAsia="Times New Roman" w:cs="Tahoma"/>
          <w:sz w:val="28"/>
          <w:szCs w:val="28"/>
        </w:rPr>
      </w:pPr>
      <w:r w:rsidRPr="00027ACE">
        <w:rPr>
          <w:rFonts w:eastAsia="Times New Roman" w:cs="Tahoma"/>
          <w:sz w:val="28"/>
          <w:szCs w:val="28"/>
        </w:rPr>
        <w:t xml:space="preserve">How is it that we encourage one another? Fundamentally, it is about giving </w:t>
      </w:r>
      <w:r w:rsidRPr="00027ACE">
        <w:rPr>
          <w:rFonts w:eastAsia="Times New Roman" w:cs="Tahoma"/>
          <w:i/>
          <w:sz w:val="28"/>
          <w:szCs w:val="28"/>
        </w:rPr>
        <w:t>hope</w:t>
      </w:r>
      <w:r w:rsidRPr="00027ACE">
        <w:rPr>
          <w:rFonts w:eastAsia="Times New Roman" w:cs="Tahoma"/>
          <w:sz w:val="28"/>
          <w:szCs w:val="28"/>
        </w:rPr>
        <w:t xml:space="preserve">. Whenever we find ourselves in </w:t>
      </w:r>
      <w:r w:rsidR="00BA565D" w:rsidRPr="00027ACE">
        <w:rPr>
          <w:rFonts w:eastAsia="Times New Roman" w:cs="Tahoma"/>
          <w:sz w:val="28"/>
          <w:szCs w:val="28"/>
        </w:rPr>
        <w:t xml:space="preserve">present circumstances </w:t>
      </w:r>
      <w:r w:rsidR="00C60FEC">
        <w:rPr>
          <w:rFonts w:eastAsia="Times New Roman" w:cs="Tahoma"/>
          <w:sz w:val="28"/>
          <w:szCs w:val="28"/>
        </w:rPr>
        <w:t>that</w:t>
      </w:r>
      <w:r w:rsidR="00BA565D" w:rsidRPr="00027ACE">
        <w:rPr>
          <w:rFonts w:eastAsia="Times New Roman" w:cs="Tahoma"/>
          <w:sz w:val="28"/>
          <w:szCs w:val="28"/>
        </w:rPr>
        <w:t xml:space="preserve"> are hard, painful, bleak, or overwhelming and </w:t>
      </w:r>
      <w:r w:rsidR="00BA565D" w:rsidRPr="00027ACE">
        <w:rPr>
          <w:rFonts w:eastAsia="Times New Roman" w:cs="Tahoma"/>
          <w:i/>
          <w:sz w:val="28"/>
          <w:szCs w:val="28"/>
        </w:rPr>
        <w:t>project into our future</w:t>
      </w:r>
      <w:r w:rsidR="00BA565D" w:rsidRPr="00027ACE">
        <w:rPr>
          <w:rFonts w:eastAsia="Times New Roman" w:cs="Tahoma"/>
          <w:sz w:val="28"/>
          <w:szCs w:val="28"/>
        </w:rPr>
        <w:t xml:space="preserve"> </w:t>
      </w:r>
      <w:r w:rsidR="00BA565D" w:rsidRPr="00027ACE">
        <w:rPr>
          <w:rFonts w:eastAsia="Times New Roman" w:cs="Tahoma"/>
          <w:i/>
          <w:sz w:val="28"/>
          <w:szCs w:val="28"/>
        </w:rPr>
        <w:t>more of the same</w:t>
      </w:r>
      <w:r w:rsidR="00BA565D" w:rsidRPr="00027ACE">
        <w:rPr>
          <w:rFonts w:eastAsia="Times New Roman" w:cs="Tahoma"/>
          <w:sz w:val="28"/>
          <w:szCs w:val="28"/>
        </w:rPr>
        <w:t xml:space="preserve">, then what ensues is despair. </w:t>
      </w:r>
    </w:p>
    <w:p w14:paraId="63176019" w14:textId="77777777" w:rsidR="0017405B" w:rsidRPr="00027ACE" w:rsidRDefault="00BA565D" w:rsidP="00764EF3">
      <w:pPr>
        <w:spacing w:line="240" w:lineRule="auto"/>
        <w:rPr>
          <w:rFonts w:eastAsia="Times New Roman" w:cs="Tahoma"/>
          <w:sz w:val="28"/>
          <w:szCs w:val="28"/>
        </w:rPr>
      </w:pPr>
      <w:r w:rsidRPr="00027ACE">
        <w:rPr>
          <w:rFonts w:eastAsia="Times New Roman" w:cs="Tahoma"/>
          <w:sz w:val="28"/>
          <w:szCs w:val="28"/>
        </w:rPr>
        <w:t>As Christians</w:t>
      </w:r>
      <w:r w:rsidR="0030718F" w:rsidRPr="00027ACE">
        <w:rPr>
          <w:rFonts w:eastAsia="Times New Roman" w:cs="Tahoma"/>
          <w:sz w:val="28"/>
          <w:szCs w:val="28"/>
        </w:rPr>
        <w:t xml:space="preserve">, </w:t>
      </w:r>
      <w:r w:rsidR="0037312A" w:rsidRPr="00027ACE">
        <w:rPr>
          <w:rFonts w:eastAsia="Times New Roman" w:cs="Tahoma"/>
          <w:sz w:val="28"/>
          <w:szCs w:val="28"/>
        </w:rPr>
        <w:t>we stand on a foundation of hope because of the death and resurrection of Jesus the Christ and his promise that he will always be with us.</w:t>
      </w:r>
      <w:r w:rsidR="00856300" w:rsidRPr="00027ACE">
        <w:rPr>
          <w:rFonts w:eastAsia="Times New Roman" w:cs="Tahoma"/>
          <w:sz w:val="28"/>
          <w:szCs w:val="28"/>
        </w:rPr>
        <w:t xml:space="preserve"> This faith along with our own experience of God’s faithfulness allows God to use our listening ear and willingness to be present as instruments of hope.</w:t>
      </w:r>
      <w:r w:rsidR="0017405B" w:rsidRPr="00027ACE">
        <w:rPr>
          <w:rFonts w:eastAsia="Times New Roman" w:cs="Tahoma"/>
          <w:sz w:val="28"/>
          <w:szCs w:val="28"/>
        </w:rPr>
        <w:t xml:space="preserve">  </w:t>
      </w:r>
    </w:p>
    <w:p w14:paraId="12CE8AE8" w14:textId="77777777" w:rsidR="00C1432B" w:rsidRPr="00C1432B" w:rsidRDefault="00C1432B" w:rsidP="00C1432B">
      <w:pPr>
        <w:pStyle w:val="ListParagraph"/>
        <w:spacing w:after="0"/>
        <w:rPr>
          <w:rFonts w:asciiTheme="majorHAnsi" w:hAnsiTheme="majorHAnsi"/>
          <w:sz w:val="24"/>
          <w:szCs w:val="24"/>
          <w:lang w:val="en-CA"/>
        </w:rPr>
      </w:pPr>
    </w:p>
    <w:p w14:paraId="18B3A85F" w14:textId="77777777" w:rsidR="00CD2BDD" w:rsidRPr="00BD7091" w:rsidRDefault="00CD2BDD" w:rsidP="00F967AE">
      <w:pPr>
        <w:spacing w:after="0"/>
        <w:rPr>
          <w:rFonts w:asciiTheme="majorHAnsi" w:hAnsiTheme="majorHAnsi"/>
          <w:sz w:val="24"/>
          <w:szCs w:val="24"/>
          <w:lang w:val="en-CA"/>
        </w:rPr>
      </w:pPr>
    </w:p>
    <w:p w14:paraId="3F4EFFEE" w14:textId="77777777" w:rsidR="0085690F" w:rsidRPr="0085690F" w:rsidRDefault="0085690F" w:rsidP="0030718F">
      <w:pPr>
        <w:spacing w:after="0"/>
        <w:rPr>
          <w:rFonts w:cs="GillSans-Light"/>
        </w:rPr>
      </w:pPr>
    </w:p>
    <w:p w14:paraId="54BD28DF" w14:textId="77777777" w:rsidR="0027156A" w:rsidRDefault="00A10D35" w:rsidP="0027156A">
      <w:pPr>
        <w:autoSpaceDE w:val="0"/>
        <w:autoSpaceDN w:val="0"/>
        <w:adjustRightInd w:val="0"/>
        <w:spacing w:after="0" w:line="240" w:lineRule="auto"/>
        <w:rPr>
          <w:rFonts w:cs="GillSans-Light"/>
          <w:b/>
        </w:rPr>
      </w:pPr>
      <w:r>
        <w:rPr>
          <w:rFonts w:asciiTheme="majorHAnsi" w:hAnsiTheme="majorHAnsi" w:cs="GillSans-Light"/>
          <w:b/>
          <w:sz w:val="48"/>
          <w:szCs w:val="48"/>
        </w:rPr>
        <w:lastRenderedPageBreak/>
        <w:t>Nurturing a future in others</w:t>
      </w:r>
    </w:p>
    <w:p w14:paraId="77D5E3ED" w14:textId="77777777" w:rsidR="007B0BC8" w:rsidRDefault="007B0BC8" w:rsidP="007B0BC8">
      <w:pPr>
        <w:spacing w:after="0" w:line="240" w:lineRule="auto"/>
        <w:rPr>
          <w:rFonts w:eastAsia="Times New Roman" w:cs="Times New Roman"/>
          <w:sz w:val="24"/>
          <w:szCs w:val="24"/>
        </w:rPr>
      </w:pPr>
    </w:p>
    <w:p w14:paraId="6395F108" w14:textId="77777777" w:rsidR="00027ACE" w:rsidRDefault="00027ACE" w:rsidP="007B0BC8">
      <w:pPr>
        <w:spacing w:after="0" w:line="240" w:lineRule="auto"/>
        <w:rPr>
          <w:rFonts w:eastAsia="Times New Roman" w:cs="Times New Roman"/>
          <w:sz w:val="28"/>
          <w:szCs w:val="28"/>
        </w:rPr>
      </w:pPr>
      <w:r w:rsidRPr="00027ACE">
        <w:rPr>
          <w:rFonts w:eastAsia="Times New Roman" w:cs="Times New Roman"/>
          <w:sz w:val="28"/>
          <w:szCs w:val="28"/>
        </w:rPr>
        <w:t>Some types of encouragement are like a sprint. Others are more like a marathon.</w:t>
      </w:r>
      <w:r>
        <w:rPr>
          <w:rFonts w:eastAsia="Times New Roman" w:cs="Times New Roman"/>
          <w:sz w:val="28"/>
          <w:szCs w:val="28"/>
        </w:rPr>
        <w:t xml:space="preserve"> In your own life, you can identify the persistent, caring encouragers that </w:t>
      </w:r>
      <w:r w:rsidR="00727AA7">
        <w:rPr>
          <w:rFonts w:eastAsia="Times New Roman" w:cs="Times New Roman"/>
          <w:sz w:val="28"/>
          <w:szCs w:val="28"/>
        </w:rPr>
        <w:t>helped you whether the ups and downs of your life. We call these people friends, mentors, and models. Because of the longevity and persistence of these relationships, their words and actions have power to “re-write” the disempowering tapes that we have in our minds. Such empowering words continue to point toward a faithful and life-giving future.</w:t>
      </w:r>
    </w:p>
    <w:p w14:paraId="0A4CBC84" w14:textId="77777777" w:rsidR="00727AA7" w:rsidRDefault="00727AA7" w:rsidP="007B0BC8">
      <w:pPr>
        <w:spacing w:after="0" w:line="240" w:lineRule="auto"/>
        <w:rPr>
          <w:rFonts w:eastAsia="Times New Roman" w:cs="Times New Roman"/>
          <w:sz w:val="28"/>
          <w:szCs w:val="28"/>
        </w:rPr>
      </w:pPr>
    </w:p>
    <w:p w14:paraId="3CE8CA0D" w14:textId="77777777" w:rsidR="00727AA7" w:rsidRPr="00027ACE" w:rsidRDefault="00727AA7" w:rsidP="007B0BC8">
      <w:pPr>
        <w:spacing w:after="0" w:line="240" w:lineRule="auto"/>
        <w:rPr>
          <w:rFonts w:eastAsia="Times New Roman" w:cs="Times New Roman"/>
          <w:sz w:val="28"/>
          <w:szCs w:val="28"/>
        </w:rPr>
      </w:pPr>
      <w:r>
        <w:rPr>
          <w:rFonts w:eastAsia="Times New Roman" w:cs="Times New Roman"/>
          <w:sz w:val="28"/>
          <w:szCs w:val="28"/>
        </w:rPr>
        <w:t>Are there people in your life who need for you to be a consistent voice of encouragement? Who might they be? How could you become a better source of strength for them?</w:t>
      </w:r>
    </w:p>
    <w:p w14:paraId="499C341B" w14:textId="77777777" w:rsidR="007B0BC8" w:rsidRDefault="007B0BC8" w:rsidP="007B0BC8">
      <w:pPr>
        <w:spacing w:after="0" w:line="240" w:lineRule="auto"/>
        <w:rPr>
          <w:rFonts w:eastAsia="Times New Roman" w:cs="Times New Roman"/>
        </w:rPr>
      </w:pPr>
    </w:p>
    <w:p w14:paraId="0887D26B" w14:textId="77777777" w:rsidR="00727AA7" w:rsidRDefault="00727AA7" w:rsidP="00027ACE">
      <w:pPr>
        <w:spacing w:line="240" w:lineRule="auto"/>
        <w:rPr>
          <w:rFonts w:asciiTheme="majorHAnsi" w:eastAsia="Times New Roman" w:hAnsiTheme="majorHAnsi" w:cs="Tahoma"/>
          <w:b/>
          <w:sz w:val="28"/>
          <w:szCs w:val="28"/>
        </w:rPr>
      </w:pPr>
    </w:p>
    <w:p w14:paraId="5DA007D8" w14:textId="77777777" w:rsidR="00727AA7" w:rsidRPr="00727AA7" w:rsidRDefault="00727AA7" w:rsidP="00027ACE">
      <w:pPr>
        <w:spacing w:line="240" w:lineRule="auto"/>
        <w:rPr>
          <w:rFonts w:asciiTheme="majorHAnsi" w:eastAsia="Times New Roman" w:hAnsiTheme="majorHAnsi" w:cs="Tahoma"/>
          <w:b/>
          <w:sz w:val="44"/>
          <w:szCs w:val="44"/>
        </w:rPr>
      </w:pPr>
      <w:r>
        <w:rPr>
          <w:rFonts w:asciiTheme="majorHAnsi" w:eastAsia="Times New Roman" w:hAnsiTheme="majorHAnsi" w:cs="Tahoma"/>
          <w:b/>
          <w:sz w:val="44"/>
          <w:szCs w:val="44"/>
        </w:rPr>
        <w:t>Steps you can take to become an Encourager</w:t>
      </w:r>
    </w:p>
    <w:p w14:paraId="5F59D36A" w14:textId="77777777" w:rsidR="00027ACE" w:rsidRPr="0037312A" w:rsidRDefault="00027ACE" w:rsidP="00027ACE">
      <w:pPr>
        <w:spacing w:line="240" w:lineRule="auto"/>
        <w:rPr>
          <w:rFonts w:asciiTheme="majorHAnsi" w:eastAsia="Times New Roman" w:hAnsiTheme="majorHAnsi" w:cs="Tahoma"/>
          <w:b/>
          <w:sz w:val="28"/>
          <w:szCs w:val="28"/>
        </w:rPr>
      </w:pPr>
      <w:r>
        <w:rPr>
          <w:rFonts w:asciiTheme="majorHAnsi" w:eastAsia="Times New Roman" w:hAnsiTheme="majorHAnsi" w:cs="Tahoma"/>
          <w:b/>
          <w:sz w:val="28"/>
          <w:szCs w:val="28"/>
        </w:rPr>
        <w:t>Ways to take a step to give heart to our community</w:t>
      </w:r>
    </w:p>
    <w:p w14:paraId="14108392" w14:textId="77777777" w:rsidR="00027ACE" w:rsidRPr="00027ACE" w:rsidRDefault="00027ACE" w:rsidP="00027ACE">
      <w:pPr>
        <w:spacing w:line="240" w:lineRule="auto"/>
        <w:ind w:left="1080" w:hanging="360"/>
        <w:rPr>
          <w:rFonts w:eastAsia="Times New Roman" w:cs="Tahoma"/>
          <w:sz w:val="28"/>
          <w:szCs w:val="28"/>
        </w:rPr>
      </w:pPr>
      <w:r w:rsidRPr="00027ACE">
        <w:rPr>
          <w:rFonts w:eastAsia="Times New Roman" w:cs="Tahoma"/>
          <w:sz w:val="28"/>
          <w:szCs w:val="28"/>
        </w:rPr>
        <w:t>Embrace the ELCOC Code of Conduct.</w:t>
      </w:r>
    </w:p>
    <w:p w14:paraId="58942764" w14:textId="77777777" w:rsidR="00027ACE" w:rsidRPr="00027ACE" w:rsidRDefault="00027ACE" w:rsidP="00027ACE">
      <w:pPr>
        <w:spacing w:line="240" w:lineRule="auto"/>
        <w:ind w:left="1080" w:hanging="360"/>
        <w:rPr>
          <w:rFonts w:eastAsia="Times New Roman" w:cs="Tahoma"/>
          <w:sz w:val="28"/>
          <w:szCs w:val="28"/>
        </w:rPr>
      </w:pPr>
      <w:r w:rsidRPr="00027ACE">
        <w:rPr>
          <w:rFonts w:eastAsia="Times New Roman" w:cs="Tahoma"/>
          <w:sz w:val="28"/>
          <w:szCs w:val="28"/>
        </w:rPr>
        <w:t>When you pass the peace, mean it.</w:t>
      </w:r>
    </w:p>
    <w:p w14:paraId="46B81FBD" w14:textId="77777777" w:rsidR="00027ACE" w:rsidRPr="00027ACE" w:rsidRDefault="00027ACE" w:rsidP="00027ACE">
      <w:pPr>
        <w:spacing w:line="240" w:lineRule="auto"/>
        <w:ind w:left="1080" w:hanging="360"/>
        <w:rPr>
          <w:rFonts w:eastAsia="Times New Roman" w:cs="Tahoma"/>
          <w:sz w:val="28"/>
          <w:szCs w:val="28"/>
        </w:rPr>
      </w:pPr>
      <w:r w:rsidRPr="00027ACE">
        <w:rPr>
          <w:rFonts w:eastAsia="Times New Roman" w:cs="Tahoma"/>
          <w:sz w:val="28"/>
          <w:szCs w:val="28"/>
        </w:rPr>
        <w:t>If you are in a conversation in which you are hearing gossip, interrupt and say something like, “Please stop. That diminishes them in my eyes.”</w:t>
      </w:r>
    </w:p>
    <w:p w14:paraId="20A66B88" w14:textId="77777777" w:rsidR="00027ACE" w:rsidRPr="00027ACE" w:rsidRDefault="00027ACE" w:rsidP="00027ACE">
      <w:pPr>
        <w:spacing w:line="240" w:lineRule="auto"/>
        <w:ind w:left="1080" w:hanging="360"/>
        <w:rPr>
          <w:rFonts w:eastAsia="Times New Roman" w:cs="Tahoma"/>
          <w:sz w:val="28"/>
          <w:szCs w:val="28"/>
        </w:rPr>
      </w:pPr>
      <w:r w:rsidRPr="00027ACE">
        <w:rPr>
          <w:rFonts w:eastAsia="Times New Roman" w:cs="Tahoma"/>
          <w:sz w:val="28"/>
          <w:szCs w:val="28"/>
        </w:rPr>
        <w:t>Look for something to affirm in what people say and do, and affirm it.</w:t>
      </w:r>
    </w:p>
    <w:p w14:paraId="2B77FA07" w14:textId="77777777" w:rsidR="00027ACE" w:rsidRPr="00027ACE" w:rsidRDefault="00027ACE" w:rsidP="00027ACE">
      <w:pPr>
        <w:spacing w:line="240" w:lineRule="auto"/>
        <w:ind w:left="1080" w:hanging="360"/>
        <w:rPr>
          <w:rFonts w:eastAsia="Times New Roman" w:cs="Tahoma"/>
          <w:sz w:val="28"/>
          <w:szCs w:val="28"/>
        </w:rPr>
      </w:pPr>
      <w:r w:rsidRPr="00027ACE">
        <w:rPr>
          <w:rFonts w:eastAsia="Times New Roman" w:cs="Tahoma"/>
          <w:sz w:val="28"/>
          <w:szCs w:val="28"/>
        </w:rPr>
        <w:t>Give people the benefit of the doubt.</w:t>
      </w:r>
    </w:p>
    <w:p w14:paraId="34BFAC2B" w14:textId="77777777" w:rsidR="00727AA7" w:rsidRDefault="00727AA7" w:rsidP="00027ACE">
      <w:pPr>
        <w:spacing w:line="240" w:lineRule="auto"/>
        <w:rPr>
          <w:rFonts w:asciiTheme="majorHAnsi" w:eastAsia="Times New Roman" w:hAnsiTheme="majorHAnsi" w:cs="Tahoma"/>
          <w:b/>
          <w:sz w:val="28"/>
          <w:szCs w:val="28"/>
        </w:rPr>
      </w:pPr>
    </w:p>
    <w:p w14:paraId="383CCE5B" w14:textId="77777777" w:rsidR="00027ACE" w:rsidRPr="00856300" w:rsidRDefault="00027ACE" w:rsidP="00027ACE">
      <w:pPr>
        <w:spacing w:line="240" w:lineRule="auto"/>
        <w:rPr>
          <w:rFonts w:asciiTheme="majorHAnsi" w:eastAsia="Times New Roman" w:hAnsiTheme="majorHAnsi" w:cs="Tahoma"/>
          <w:b/>
          <w:sz w:val="28"/>
          <w:szCs w:val="28"/>
        </w:rPr>
      </w:pPr>
      <w:r>
        <w:rPr>
          <w:rFonts w:asciiTheme="majorHAnsi" w:eastAsia="Times New Roman" w:hAnsiTheme="majorHAnsi" w:cs="Tahoma"/>
          <w:b/>
          <w:sz w:val="28"/>
          <w:szCs w:val="28"/>
        </w:rPr>
        <w:t>Taking steps to give hope to others</w:t>
      </w:r>
    </w:p>
    <w:p w14:paraId="0FC53FA5" w14:textId="77777777" w:rsidR="00027ACE" w:rsidRPr="00027ACE" w:rsidRDefault="00027ACE" w:rsidP="00027ACE">
      <w:pPr>
        <w:ind w:left="1080" w:hanging="360"/>
        <w:rPr>
          <w:sz w:val="28"/>
          <w:szCs w:val="28"/>
          <w:lang w:val="en-CA"/>
        </w:rPr>
      </w:pPr>
      <w:r w:rsidRPr="00027ACE">
        <w:rPr>
          <w:sz w:val="28"/>
          <w:szCs w:val="28"/>
          <w:lang w:val="en-CA"/>
        </w:rPr>
        <w:t>When someone confides with you that they are going through a hard time, offer to pray with them.</w:t>
      </w:r>
    </w:p>
    <w:p w14:paraId="1D275477" w14:textId="77777777" w:rsidR="00027ACE" w:rsidRPr="00027ACE" w:rsidRDefault="00027ACE" w:rsidP="00027ACE">
      <w:pPr>
        <w:ind w:left="1080" w:hanging="360"/>
        <w:rPr>
          <w:sz w:val="28"/>
          <w:szCs w:val="28"/>
          <w:lang w:val="en-CA"/>
        </w:rPr>
      </w:pPr>
      <w:r w:rsidRPr="00027ACE">
        <w:rPr>
          <w:sz w:val="28"/>
          <w:szCs w:val="28"/>
          <w:lang w:val="en-CA"/>
        </w:rPr>
        <w:t>If you think about visiting with someone who is going through a hard time, act on it.</w:t>
      </w:r>
    </w:p>
    <w:p w14:paraId="08E02390" w14:textId="77777777" w:rsidR="00027ACE" w:rsidRPr="00027ACE" w:rsidRDefault="00027ACE" w:rsidP="00027ACE">
      <w:pPr>
        <w:ind w:left="1080" w:hanging="360"/>
        <w:rPr>
          <w:sz w:val="28"/>
          <w:szCs w:val="28"/>
          <w:lang w:val="en-CA"/>
        </w:rPr>
      </w:pPr>
      <w:r w:rsidRPr="00027ACE">
        <w:rPr>
          <w:sz w:val="28"/>
          <w:szCs w:val="28"/>
          <w:lang w:val="en-CA"/>
        </w:rPr>
        <w:t>Practice not saying something until the person you are talking to is finished speaking.</w:t>
      </w:r>
    </w:p>
    <w:p w14:paraId="19C105FC" w14:textId="77777777" w:rsidR="00027ACE" w:rsidRPr="00027ACE" w:rsidRDefault="00027ACE" w:rsidP="00027ACE">
      <w:pPr>
        <w:ind w:left="1080" w:hanging="360"/>
        <w:rPr>
          <w:sz w:val="28"/>
          <w:szCs w:val="28"/>
          <w:lang w:val="en-CA"/>
        </w:rPr>
      </w:pPr>
      <w:r w:rsidRPr="00027ACE">
        <w:rPr>
          <w:sz w:val="28"/>
          <w:szCs w:val="28"/>
          <w:lang w:val="en-CA"/>
        </w:rPr>
        <w:lastRenderedPageBreak/>
        <w:t>Send a card to someone who has lost a loved one.</w:t>
      </w:r>
    </w:p>
    <w:p w14:paraId="1D0F50A4" w14:textId="77777777" w:rsidR="00027ACE" w:rsidRPr="00027ACE" w:rsidRDefault="00027ACE" w:rsidP="00027ACE">
      <w:pPr>
        <w:ind w:left="1080" w:hanging="360"/>
        <w:rPr>
          <w:sz w:val="28"/>
          <w:szCs w:val="28"/>
          <w:lang w:val="en-CA"/>
        </w:rPr>
      </w:pPr>
      <w:r w:rsidRPr="00027ACE">
        <w:rPr>
          <w:sz w:val="28"/>
          <w:szCs w:val="28"/>
          <w:lang w:val="en-CA"/>
        </w:rPr>
        <w:t>Attend funerals.</w:t>
      </w:r>
    </w:p>
    <w:p w14:paraId="6F9570FA" w14:textId="77777777" w:rsidR="00027ACE" w:rsidRPr="00027ACE" w:rsidRDefault="00027ACE" w:rsidP="00027ACE">
      <w:pPr>
        <w:ind w:left="1080" w:hanging="360"/>
        <w:rPr>
          <w:sz w:val="28"/>
          <w:szCs w:val="28"/>
          <w:lang w:val="en-CA"/>
        </w:rPr>
      </w:pPr>
      <w:r w:rsidRPr="00027ACE">
        <w:rPr>
          <w:sz w:val="28"/>
          <w:szCs w:val="28"/>
          <w:lang w:val="en-CA"/>
        </w:rPr>
        <w:t>Visit friends who are in hospital.</w:t>
      </w:r>
    </w:p>
    <w:p w14:paraId="531C1903" w14:textId="77777777" w:rsidR="00027ACE" w:rsidRPr="00027ACE" w:rsidRDefault="00027ACE" w:rsidP="00027ACE">
      <w:pPr>
        <w:ind w:left="1080" w:hanging="360"/>
        <w:rPr>
          <w:sz w:val="28"/>
          <w:szCs w:val="28"/>
          <w:lang w:val="en-CA"/>
        </w:rPr>
      </w:pPr>
      <w:r w:rsidRPr="00027ACE">
        <w:rPr>
          <w:sz w:val="28"/>
          <w:szCs w:val="28"/>
          <w:lang w:val="en-CA"/>
        </w:rPr>
        <w:t>Participate in the Prayer and Care group.</w:t>
      </w:r>
    </w:p>
    <w:p w14:paraId="77F85B08" w14:textId="77777777" w:rsidR="00027ACE" w:rsidRDefault="00027ACE" w:rsidP="00027ACE">
      <w:pPr>
        <w:ind w:left="1080" w:hanging="360"/>
        <w:rPr>
          <w:sz w:val="28"/>
          <w:szCs w:val="28"/>
          <w:lang w:val="en-CA"/>
        </w:rPr>
      </w:pPr>
      <w:r w:rsidRPr="00027ACE">
        <w:rPr>
          <w:sz w:val="28"/>
          <w:szCs w:val="28"/>
          <w:lang w:val="en-CA"/>
        </w:rPr>
        <w:t xml:space="preserve">Share particular Bible verses </w:t>
      </w:r>
      <w:r w:rsidR="009379CF">
        <w:rPr>
          <w:sz w:val="28"/>
          <w:szCs w:val="28"/>
          <w:lang w:val="en-CA"/>
        </w:rPr>
        <w:t>that</w:t>
      </w:r>
      <w:r w:rsidRPr="00027ACE">
        <w:rPr>
          <w:sz w:val="28"/>
          <w:szCs w:val="28"/>
          <w:lang w:val="en-CA"/>
        </w:rPr>
        <w:t xml:space="preserve"> give you strength.</w:t>
      </w:r>
    </w:p>
    <w:p w14:paraId="0DC94509" w14:textId="77777777" w:rsidR="00727AA7" w:rsidRDefault="00727AA7" w:rsidP="00727AA7">
      <w:pPr>
        <w:ind w:left="360" w:hanging="360"/>
        <w:rPr>
          <w:rFonts w:asciiTheme="majorHAnsi" w:hAnsiTheme="majorHAnsi"/>
          <w:b/>
          <w:sz w:val="28"/>
          <w:szCs w:val="28"/>
          <w:lang w:val="en-CA"/>
        </w:rPr>
      </w:pPr>
    </w:p>
    <w:p w14:paraId="7D6A18F2" w14:textId="77777777" w:rsidR="00727AA7" w:rsidRDefault="00727AA7" w:rsidP="00727AA7">
      <w:pPr>
        <w:ind w:left="360" w:hanging="360"/>
        <w:rPr>
          <w:rFonts w:asciiTheme="majorHAnsi" w:hAnsiTheme="majorHAnsi"/>
          <w:b/>
          <w:sz w:val="28"/>
          <w:szCs w:val="28"/>
          <w:lang w:val="en-CA"/>
        </w:rPr>
      </w:pPr>
      <w:r>
        <w:rPr>
          <w:rFonts w:asciiTheme="majorHAnsi" w:hAnsiTheme="majorHAnsi"/>
          <w:b/>
          <w:sz w:val="28"/>
          <w:szCs w:val="28"/>
          <w:lang w:val="en-CA"/>
        </w:rPr>
        <w:t xml:space="preserve">Take a </w:t>
      </w:r>
      <w:proofErr w:type="gramStart"/>
      <w:r>
        <w:rPr>
          <w:rFonts w:asciiTheme="majorHAnsi" w:hAnsiTheme="majorHAnsi"/>
          <w:b/>
          <w:sz w:val="28"/>
          <w:szCs w:val="28"/>
          <w:lang w:val="en-CA"/>
        </w:rPr>
        <w:t>step in</w:t>
      </w:r>
      <w:proofErr w:type="gramEnd"/>
      <w:r>
        <w:rPr>
          <w:rFonts w:asciiTheme="majorHAnsi" w:hAnsiTheme="majorHAnsi"/>
          <w:b/>
          <w:sz w:val="28"/>
          <w:szCs w:val="28"/>
          <w:lang w:val="en-CA"/>
        </w:rPr>
        <w:t xml:space="preserve"> mentoring </w:t>
      </w:r>
    </w:p>
    <w:p w14:paraId="6A4C0255" w14:textId="77777777" w:rsidR="00727AA7" w:rsidRDefault="00727AA7" w:rsidP="00727AA7">
      <w:pPr>
        <w:ind w:left="1080" w:hanging="360"/>
        <w:rPr>
          <w:sz w:val="28"/>
          <w:szCs w:val="28"/>
          <w:lang w:val="en-CA"/>
        </w:rPr>
      </w:pPr>
      <w:r>
        <w:rPr>
          <w:sz w:val="28"/>
          <w:szCs w:val="28"/>
          <w:lang w:val="en-CA"/>
        </w:rPr>
        <w:t>Become a “grandparent” to a child or youth in the congregation. Learn their name, look for them each Sunday, and ask about their lives.</w:t>
      </w:r>
    </w:p>
    <w:p w14:paraId="010271FE" w14:textId="77777777" w:rsidR="00727AA7" w:rsidRDefault="00727AA7" w:rsidP="00727AA7">
      <w:pPr>
        <w:ind w:left="1080" w:hanging="360"/>
        <w:rPr>
          <w:sz w:val="28"/>
          <w:szCs w:val="28"/>
          <w:lang w:val="en-CA"/>
        </w:rPr>
      </w:pPr>
      <w:r>
        <w:rPr>
          <w:sz w:val="28"/>
          <w:szCs w:val="28"/>
          <w:lang w:val="en-CA"/>
        </w:rPr>
        <w:t>Become a volunteer in the Youth Group.</w:t>
      </w:r>
    </w:p>
    <w:p w14:paraId="55DBBB18" w14:textId="77777777" w:rsidR="00727AA7" w:rsidRDefault="00727AA7" w:rsidP="00727AA7">
      <w:pPr>
        <w:ind w:left="1080" w:hanging="360"/>
        <w:rPr>
          <w:sz w:val="28"/>
          <w:szCs w:val="28"/>
          <w:lang w:val="en-CA"/>
        </w:rPr>
      </w:pPr>
      <w:r>
        <w:rPr>
          <w:sz w:val="28"/>
          <w:szCs w:val="28"/>
          <w:lang w:val="en-CA"/>
        </w:rPr>
        <w:t>Volunteer with BLAST and get to know the children.</w:t>
      </w:r>
    </w:p>
    <w:p w14:paraId="69A56CCC" w14:textId="77777777" w:rsidR="00727AA7" w:rsidRDefault="00550BCA" w:rsidP="00727AA7">
      <w:pPr>
        <w:ind w:left="1080" w:hanging="360"/>
        <w:rPr>
          <w:sz w:val="28"/>
          <w:szCs w:val="28"/>
          <w:lang w:val="en-CA"/>
        </w:rPr>
      </w:pPr>
      <w:r>
        <w:rPr>
          <w:sz w:val="28"/>
          <w:szCs w:val="28"/>
          <w:lang w:val="en-CA"/>
        </w:rPr>
        <w:t>Offer to mentor students in reading, language or studies.</w:t>
      </w:r>
    </w:p>
    <w:p w14:paraId="0A4BB4B1" w14:textId="77777777" w:rsidR="00550BCA" w:rsidRDefault="00550BCA" w:rsidP="00727AA7">
      <w:pPr>
        <w:ind w:left="1080" w:hanging="360"/>
        <w:rPr>
          <w:sz w:val="28"/>
          <w:szCs w:val="28"/>
          <w:lang w:val="en-CA"/>
        </w:rPr>
      </w:pPr>
      <w:r>
        <w:rPr>
          <w:sz w:val="28"/>
          <w:szCs w:val="28"/>
          <w:lang w:val="en-CA"/>
        </w:rPr>
        <w:t>Become a Big Brother or Big Sister.</w:t>
      </w:r>
    </w:p>
    <w:p w14:paraId="155F90F7" w14:textId="77777777" w:rsidR="00550BCA" w:rsidRDefault="009379CF" w:rsidP="00727AA7">
      <w:pPr>
        <w:ind w:left="1080" w:hanging="360"/>
        <w:rPr>
          <w:sz w:val="28"/>
          <w:szCs w:val="28"/>
          <w:lang w:val="en-CA"/>
        </w:rPr>
      </w:pPr>
      <w:r>
        <w:rPr>
          <w:sz w:val="28"/>
          <w:szCs w:val="28"/>
          <w:lang w:val="en-CA"/>
        </w:rPr>
        <w:t xml:space="preserve">Volunteer to be </w:t>
      </w:r>
      <w:r w:rsidR="00550BCA">
        <w:rPr>
          <w:sz w:val="28"/>
          <w:szCs w:val="28"/>
          <w:lang w:val="en-CA"/>
        </w:rPr>
        <w:t>a Confirmation Mentor.</w:t>
      </w:r>
    </w:p>
    <w:p w14:paraId="0E492315" w14:textId="77777777" w:rsidR="00550BCA" w:rsidRDefault="00550BCA" w:rsidP="00727AA7">
      <w:pPr>
        <w:ind w:left="1080" w:hanging="360"/>
        <w:rPr>
          <w:sz w:val="28"/>
          <w:szCs w:val="28"/>
          <w:lang w:val="en-CA"/>
        </w:rPr>
      </w:pPr>
      <w:r>
        <w:rPr>
          <w:sz w:val="28"/>
          <w:szCs w:val="28"/>
          <w:lang w:val="en-CA"/>
        </w:rPr>
        <w:t xml:space="preserve">Coach a sport in </w:t>
      </w:r>
      <w:bookmarkStart w:id="0" w:name="_GoBack"/>
      <w:r>
        <w:rPr>
          <w:sz w:val="28"/>
          <w:szCs w:val="28"/>
          <w:lang w:val="en-CA"/>
        </w:rPr>
        <w:t>which</w:t>
      </w:r>
      <w:bookmarkEnd w:id="0"/>
      <w:r>
        <w:rPr>
          <w:sz w:val="28"/>
          <w:szCs w:val="28"/>
          <w:lang w:val="en-CA"/>
        </w:rPr>
        <w:t xml:space="preserve"> you have experience and skills.</w:t>
      </w:r>
    </w:p>
    <w:p w14:paraId="26D39DD2" w14:textId="77777777" w:rsidR="00550BCA" w:rsidRPr="00727AA7" w:rsidRDefault="00550BCA" w:rsidP="00727AA7">
      <w:pPr>
        <w:ind w:left="1080" w:hanging="360"/>
        <w:rPr>
          <w:sz w:val="28"/>
          <w:szCs w:val="28"/>
          <w:lang w:val="en-CA"/>
        </w:rPr>
      </w:pPr>
      <w:r>
        <w:rPr>
          <w:sz w:val="28"/>
          <w:szCs w:val="28"/>
          <w:lang w:val="en-CA"/>
        </w:rPr>
        <w:t>Find ways to share your passions and gifts with a younger generation.</w:t>
      </w:r>
    </w:p>
    <w:p w14:paraId="1F5A35D1" w14:textId="77777777" w:rsidR="00550BCA" w:rsidRDefault="00550BCA" w:rsidP="00027ACE">
      <w:pPr>
        <w:spacing w:after="0" w:line="240" w:lineRule="auto"/>
        <w:rPr>
          <w:rFonts w:eastAsia="Times New Roman" w:cs="Times New Roman"/>
          <w:sz w:val="24"/>
          <w:szCs w:val="24"/>
        </w:rPr>
      </w:pPr>
    </w:p>
    <w:p w14:paraId="62CF5310" w14:textId="77777777" w:rsidR="00550BCA" w:rsidRDefault="00550BCA" w:rsidP="00027ACE">
      <w:pPr>
        <w:spacing w:after="0" w:line="240" w:lineRule="auto"/>
        <w:rPr>
          <w:rFonts w:eastAsia="Times New Roman" w:cs="Times New Roman"/>
          <w:sz w:val="24"/>
          <w:szCs w:val="24"/>
        </w:rPr>
      </w:pPr>
    </w:p>
    <w:p w14:paraId="46B2793C" w14:textId="77777777" w:rsidR="00C77869" w:rsidRPr="00510033" w:rsidRDefault="00C77869" w:rsidP="00C77869">
      <w:pPr>
        <w:spacing w:line="240" w:lineRule="auto"/>
        <w:rPr>
          <w:rFonts w:eastAsia="Times New Roman" w:cs="Tahoma"/>
          <w:sz w:val="28"/>
          <w:szCs w:val="28"/>
        </w:rPr>
      </w:pPr>
      <w:r w:rsidRPr="00510033">
        <w:rPr>
          <w:sz w:val="28"/>
          <w:szCs w:val="28"/>
        </w:rPr>
        <w:t xml:space="preserve">As with every mark of discipleship, the pastors are available to meet with you for prayer, consultation and guidance as you take new steps. Remember that taking these steps in inviting others is an act of spiritual growth and deepening discipleship. May God bless your growth and your </w:t>
      </w:r>
      <w:r>
        <w:rPr>
          <w:sz w:val="28"/>
          <w:szCs w:val="28"/>
        </w:rPr>
        <w:t>encouraging</w:t>
      </w:r>
      <w:r w:rsidRPr="00510033">
        <w:rPr>
          <w:sz w:val="28"/>
          <w:szCs w:val="28"/>
        </w:rPr>
        <w:t>.</w:t>
      </w:r>
    </w:p>
    <w:p w14:paraId="47E1C644" w14:textId="77777777" w:rsidR="00550BCA" w:rsidRDefault="00550BCA" w:rsidP="00027ACE">
      <w:pPr>
        <w:spacing w:after="0" w:line="240" w:lineRule="auto"/>
        <w:rPr>
          <w:rFonts w:eastAsia="Times New Roman" w:cs="Times New Roman"/>
          <w:sz w:val="24"/>
          <w:szCs w:val="24"/>
        </w:rPr>
      </w:pPr>
    </w:p>
    <w:p w14:paraId="3B8005E1" w14:textId="77777777" w:rsidR="00550BCA" w:rsidRDefault="00550BCA" w:rsidP="00027ACE">
      <w:pPr>
        <w:spacing w:after="0" w:line="240" w:lineRule="auto"/>
        <w:rPr>
          <w:rFonts w:eastAsia="Times New Roman" w:cs="Times New Roman"/>
          <w:sz w:val="24"/>
          <w:szCs w:val="24"/>
        </w:rPr>
      </w:pPr>
    </w:p>
    <w:p w14:paraId="396E6726" w14:textId="77777777" w:rsidR="00550BCA" w:rsidRDefault="00550BCA" w:rsidP="00027ACE">
      <w:pPr>
        <w:spacing w:after="0" w:line="240" w:lineRule="auto"/>
        <w:rPr>
          <w:rFonts w:eastAsia="Times New Roman" w:cs="Times New Roman"/>
          <w:sz w:val="24"/>
          <w:szCs w:val="24"/>
        </w:rPr>
      </w:pPr>
    </w:p>
    <w:p w14:paraId="5B77F18C" w14:textId="77777777" w:rsidR="00550BCA" w:rsidRPr="00412991" w:rsidRDefault="00550BCA" w:rsidP="00027ACE">
      <w:pPr>
        <w:spacing w:after="0" w:line="240" w:lineRule="auto"/>
        <w:rPr>
          <w:rFonts w:eastAsia="Times New Roman" w:cs="Times New Roman"/>
          <w:sz w:val="24"/>
          <w:szCs w:val="24"/>
        </w:rPr>
      </w:pPr>
    </w:p>
    <w:sectPr w:rsidR="00550BCA" w:rsidRPr="00412991" w:rsidSect="00962720">
      <w:type w:val="continuous"/>
      <w:pgSz w:w="12240" w:h="15840" w:orient="landscape" w:code="3"/>
      <w:pgMar w:top="994" w:right="1440" w:bottom="806" w:left="1440" w:header="720" w:footer="720" w:gutter="0"/>
      <w:cols w:space="36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0415B" w14:textId="77777777" w:rsidR="00BD2018" w:rsidRDefault="00BD2018" w:rsidP="00F967AE">
      <w:pPr>
        <w:spacing w:after="0" w:line="240" w:lineRule="auto"/>
      </w:pPr>
      <w:r>
        <w:separator/>
      </w:r>
    </w:p>
  </w:endnote>
  <w:endnote w:type="continuationSeparator" w:id="0">
    <w:p w14:paraId="7145A5C8" w14:textId="77777777" w:rsidR="00BD2018" w:rsidRDefault="00BD2018" w:rsidP="00F967AE">
      <w:pPr>
        <w:spacing w:after="0" w:line="240" w:lineRule="auto"/>
      </w:pPr>
      <w:r>
        <w:continuationSeparator/>
      </w:r>
    </w:p>
  </w:endnote>
  <w:endnote w:id="1">
    <w:p w14:paraId="34B79D07" w14:textId="77777777" w:rsidR="00663447" w:rsidRPr="00BC259D" w:rsidRDefault="00663447" w:rsidP="00663447">
      <w:pPr>
        <w:autoSpaceDE w:val="0"/>
        <w:autoSpaceDN w:val="0"/>
        <w:adjustRightInd w:val="0"/>
        <w:spacing w:after="0" w:line="240" w:lineRule="auto"/>
        <w:rPr>
          <w:rFonts w:cs="GillSans-Light"/>
        </w:rPr>
      </w:pPr>
      <w:r>
        <w:rPr>
          <w:rStyle w:val="EndnoteReference"/>
        </w:rPr>
        <w:endnoteRef/>
      </w:r>
      <w:r>
        <w:t xml:space="preserve"> Judith</w:t>
      </w:r>
      <w:r w:rsidR="00BC259D">
        <w:t xml:space="preserve"> </w:t>
      </w:r>
      <w:proofErr w:type="spellStart"/>
      <w:r w:rsidR="00BC259D">
        <w:t>Spindt</w:t>
      </w:r>
      <w:proofErr w:type="spellEnd"/>
      <w:r w:rsidR="00BC259D">
        <w:t xml:space="preserve">, “Encourage: Living Faith in Daily Life.” </w:t>
      </w:r>
      <w:r w:rsidRPr="00BC259D">
        <w:t xml:space="preserve"> </w:t>
      </w:r>
      <w:r w:rsidRPr="00BC259D">
        <w:rPr>
          <w:rFonts w:cs="GillSans-Light"/>
        </w:rPr>
        <w:t xml:space="preserve">Copyright © 2004 Evangelical Lutheran Church in America, (ELCA), 8765 W. Higgins Road, </w:t>
      </w:r>
      <w:r w:rsidR="00BC259D" w:rsidRPr="00BC259D">
        <w:rPr>
          <w:rFonts w:cs="GillSans-Light"/>
        </w:rPr>
        <w:t>Chicago, IL 60631. 800/638-3522, p. 6.</w:t>
      </w:r>
    </w:p>
    <w:p w14:paraId="030FE80B" w14:textId="77777777" w:rsidR="00663447" w:rsidRDefault="00663447" w:rsidP="0066344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Sans-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22498" w14:textId="77777777" w:rsidR="00BD2018" w:rsidRDefault="00BD2018" w:rsidP="00F967AE">
      <w:pPr>
        <w:spacing w:after="0" w:line="240" w:lineRule="auto"/>
      </w:pPr>
      <w:r>
        <w:separator/>
      </w:r>
    </w:p>
  </w:footnote>
  <w:footnote w:type="continuationSeparator" w:id="0">
    <w:p w14:paraId="220DC905" w14:textId="77777777" w:rsidR="00BD2018" w:rsidRDefault="00BD2018" w:rsidP="00F967A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555591"/>
    <w:multiLevelType w:val="hybridMultilevel"/>
    <w:tmpl w:val="52F4CE7C"/>
    <w:lvl w:ilvl="0" w:tplc="AD401970">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9509F0"/>
    <w:multiLevelType w:val="hybridMultilevel"/>
    <w:tmpl w:val="F37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C13ED2"/>
    <w:multiLevelType w:val="hybridMultilevel"/>
    <w:tmpl w:val="8C0E9768"/>
    <w:lvl w:ilvl="0" w:tplc="C706DDB2">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104E93"/>
    <w:multiLevelType w:val="hybridMultilevel"/>
    <w:tmpl w:val="6D9EC184"/>
    <w:lvl w:ilvl="0" w:tplc="E25A24AE">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C173F1"/>
    <w:multiLevelType w:val="hybridMultilevel"/>
    <w:tmpl w:val="3E3CF042"/>
    <w:lvl w:ilvl="0" w:tplc="C1A0A186">
      <w:start w:val="8"/>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021"/>
    <w:rsid w:val="00001F0E"/>
    <w:rsid w:val="000042C4"/>
    <w:rsid w:val="000128D7"/>
    <w:rsid w:val="000142A4"/>
    <w:rsid w:val="00027ACE"/>
    <w:rsid w:val="00034022"/>
    <w:rsid w:val="00042D3B"/>
    <w:rsid w:val="0005276D"/>
    <w:rsid w:val="00072112"/>
    <w:rsid w:val="0007347D"/>
    <w:rsid w:val="00090A44"/>
    <w:rsid w:val="00096F26"/>
    <w:rsid w:val="000A1246"/>
    <w:rsid w:val="000A4709"/>
    <w:rsid w:val="000A5E4A"/>
    <w:rsid w:val="000A67DF"/>
    <w:rsid w:val="000C1453"/>
    <w:rsid w:val="000E518C"/>
    <w:rsid w:val="000E5D30"/>
    <w:rsid w:val="000F2E2D"/>
    <w:rsid w:val="00102366"/>
    <w:rsid w:val="001047DB"/>
    <w:rsid w:val="001272DD"/>
    <w:rsid w:val="00152CFD"/>
    <w:rsid w:val="0017405B"/>
    <w:rsid w:val="001E34D1"/>
    <w:rsid w:val="002245C7"/>
    <w:rsid w:val="0024737D"/>
    <w:rsid w:val="0026299C"/>
    <w:rsid w:val="0027156A"/>
    <w:rsid w:val="00274AEF"/>
    <w:rsid w:val="00283904"/>
    <w:rsid w:val="0029229B"/>
    <w:rsid w:val="002C1975"/>
    <w:rsid w:val="002C6820"/>
    <w:rsid w:val="002E277C"/>
    <w:rsid w:val="002E7924"/>
    <w:rsid w:val="0030718F"/>
    <w:rsid w:val="00324AF6"/>
    <w:rsid w:val="00327577"/>
    <w:rsid w:val="00334B46"/>
    <w:rsid w:val="003500B3"/>
    <w:rsid w:val="00351E9D"/>
    <w:rsid w:val="0036695F"/>
    <w:rsid w:val="0037312A"/>
    <w:rsid w:val="003852C7"/>
    <w:rsid w:val="003934A3"/>
    <w:rsid w:val="003E6B2C"/>
    <w:rsid w:val="00412991"/>
    <w:rsid w:val="00437347"/>
    <w:rsid w:val="0043776A"/>
    <w:rsid w:val="0047249D"/>
    <w:rsid w:val="004726A0"/>
    <w:rsid w:val="00474F73"/>
    <w:rsid w:val="0048455A"/>
    <w:rsid w:val="0049787A"/>
    <w:rsid w:val="004A5F7A"/>
    <w:rsid w:val="004B578C"/>
    <w:rsid w:val="004D2CE0"/>
    <w:rsid w:val="004E093E"/>
    <w:rsid w:val="004E7D26"/>
    <w:rsid w:val="004F6F17"/>
    <w:rsid w:val="00520FDE"/>
    <w:rsid w:val="005377A4"/>
    <w:rsid w:val="00550BCA"/>
    <w:rsid w:val="00563939"/>
    <w:rsid w:val="0058274F"/>
    <w:rsid w:val="00584BB6"/>
    <w:rsid w:val="005B6C0B"/>
    <w:rsid w:val="005D744F"/>
    <w:rsid w:val="005E1AB4"/>
    <w:rsid w:val="005E5C34"/>
    <w:rsid w:val="006076DB"/>
    <w:rsid w:val="0062367B"/>
    <w:rsid w:val="00646436"/>
    <w:rsid w:val="00663447"/>
    <w:rsid w:val="0067466F"/>
    <w:rsid w:val="006901E8"/>
    <w:rsid w:val="006A5837"/>
    <w:rsid w:val="006D4401"/>
    <w:rsid w:val="006D5CD9"/>
    <w:rsid w:val="006F613F"/>
    <w:rsid w:val="007107E5"/>
    <w:rsid w:val="00727AA7"/>
    <w:rsid w:val="00732696"/>
    <w:rsid w:val="00747E09"/>
    <w:rsid w:val="00764EF3"/>
    <w:rsid w:val="007963C3"/>
    <w:rsid w:val="007B0BC8"/>
    <w:rsid w:val="007B275A"/>
    <w:rsid w:val="007B4983"/>
    <w:rsid w:val="007D3FF5"/>
    <w:rsid w:val="007E06B6"/>
    <w:rsid w:val="008221F9"/>
    <w:rsid w:val="00830573"/>
    <w:rsid w:val="00830D67"/>
    <w:rsid w:val="0083481F"/>
    <w:rsid w:val="00856300"/>
    <w:rsid w:val="0085690F"/>
    <w:rsid w:val="0086486D"/>
    <w:rsid w:val="00881440"/>
    <w:rsid w:val="008948F6"/>
    <w:rsid w:val="008C5FD3"/>
    <w:rsid w:val="008D6811"/>
    <w:rsid w:val="008E0426"/>
    <w:rsid w:val="00907E25"/>
    <w:rsid w:val="00910434"/>
    <w:rsid w:val="00913807"/>
    <w:rsid w:val="00917E81"/>
    <w:rsid w:val="00935B46"/>
    <w:rsid w:val="009379CF"/>
    <w:rsid w:val="00945903"/>
    <w:rsid w:val="009503B0"/>
    <w:rsid w:val="00962720"/>
    <w:rsid w:val="00991608"/>
    <w:rsid w:val="009A1E0E"/>
    <w:rsid w:val="009B44CB"/>
    <w:rsid w:val="009B5632"/>
    <w:rsid w:val="009C24C6"/>
    <w:rsid w:val="009C385E"/>
    <w:rsid w:val="009D506D"/>
    <w:rsid w:val="009E431F"/>
    <w:rsid w:val="009E6260"/>
    <w:rsid w:val="00A10D35"/>
    <w:rsid w:val="00A127F4"/>
    <w:rsid w:val="00A20621"/>
    <w:rsid w:val="00A2688C"/>
    <w:rsid w:val="00A33703"/>
    <w:rsid w:val="00A33EA9"/>
    <w:rsid w:val="00A71F1F"/>
    <w:rsid w:val="00A80A91"/>
    <w:rsid w:val="00A92DF0"/>
    <w:rsid w:val="00AA0ADF"/>
    <w:rsid w:val="00AC6EEE"/>
    <w:rsid w:val="00AE2D57"/>
    <w:rsid w:val="00AF2B08"/>
    <w:rsid w:val="00B00AFD"/>
    <w:rsid w:val="00B033C6"/>
    <w:rsid w:val="00B05B0A"/>
    <w:rsid w:val="00B22DB3"/>
    <w:rsid w:val="00B24167"/>
    <w:rsid w:val="00B3372D"/>
    <w:rsid w:val="00B352F5"/>
    <w:rsid w:val="00B5356E"/>
    <w:rsid w:val="00B615CC"/>
    <w:rsid w:val="00B7078F"/>
    <w:rsid w:val="00B72095"/>
    <w:rsid w:val="00BA565D"/>
    <w:rsid w:val="00BB0672"/>
    <w:rsid w:val="00BC259D"/>
    <w:rsid w:val="00BD2018"/>
    <w:rsid w:val="00BD7091"/>
    <w:rsid w:val="00BE2276"/>
    <w:rsid w:val="00BE3021"/>
    <w:rsid w:val="00C01AFC"/>
    <w:rsid w:val="00C1432B"/>
    <w:rsid w:val="00C21B06"/>
    <w:rsid w:val="00C31078"/>
    <w:rsid w:val="00C34AE9"/>
    <w:rsid w:val="00C47188"/>
    <w:rsid w:val="00C60FEC"/>
    <w:rsid w:val="00C66CA9"/>
    <w:rsid w:val="00C77869"/>
    <w:rsid w:val="00C92362"/>
    <w:rsid w:val="00CB1E88"/>
    <w:rsid w:val="00CD2BDD"/>
    <w:rsid w:val="00CD2D42"/>
    <w:rsid w:val="00CD7ABC"/>
    <w:rsid w:val="00CE1F0D"/>
    <w:rsid w:val="00D00E42"/>
    <w:rsid w:val="00D072F0"/>
    <w:rsid w:val="00D11C21"/>
    <w:rsid w:val="00D23E39"/>
    <w:rsid w:val="00D27ECE"/>
    <w:rsid w:val="00D53DFE"/>
    <w:rsid w:val="00D85079"/>
    <w:rsid w:val="00D90BC7"/>
    <w:rsid w:val="00D90EB8"/>
    <w:rsid w:val="00D948DD"/>
    <w:rsid w:val="00D948F4"/>
    <w:rsid w:val="00D966D3"/>
    <w:rsid w:val="00DA234E"/>
    <w:rsid w:val="00DB3D2B"/>
    <w:rsid w:val="00DB7531"/>
    <w:rsid w:val="00DC1853"/>
    <w:rsid w:val="00DC7C08"/>
    <w:rsid w:val="00DE1C85"/>
    <w:rsid w:val="00E07244"/>
    <w:rsid w:val="00E33685"/>
    <w:rsid w:val="00E33CA4"/>
    <w:rsid w:val="00E4038E"/>
    <w:rsid w:val="00E53BA8"/>
    <w:rsid w:val="00E60595"/>
    <w:rsid w:val="00E70921"/>
    <w:rsid w:val="00E81656"/>
    <w:rsid w:val="00E977E7"/>
    <w:rsid w:val="00EB6A26"/>
    <w:rsid w:val="00ED1D49"/>
    <w:rsid w:val="00EE370C"/>
    <w:rsid w:val="00EF0824"/>
    <w:rsid w:val="00EF1C94"/>
    <w:rsid w:val="00EF2673"/>
    <w:rsid w:val="00F25F40"/>
    <w:rsid w:val="00F3203C"/>
    <w:rsid w:val="00F36464"/>
    <w:rsid w:val="00F5556F"/>
    <w:rsid w:val="00F827BB"/>
    <w:rsid w:val="00F93CCD"/>
    <w:rsid w:val="00F93D50"/>
    <w:rsid w:val="00F95876"/>
    <w:rsid w:val="00F967AE"/>
    <w:rsid w:val="00FA5607"/>
    <w:rsid w:val="00FB0B12"/>
    <w:rsid w:val="00FB1052"/>
    <w:rsid w:val="00FB53F0"/>
    <w:rsid w:val="00FB729D"/>
    <w:rsid w:val="00FC21D6"/>
    <w:rsid w:val="00FE7661"/>
    <w:rsid w:val="00FF3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0DB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29B"/>
    <w:pPr>
      <w:ind w:left="720"/>
      <w:contextualSpacing/>
    </w:pPr>
  </w:style>
  <w:style w:type="paragraph" w:customStyle="1" w:styleId="Default">
    <w:name w:val="Default"/>
    <w:rsid w:val="00BA565D"/>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66344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63447"/>
    <w:rPr>
      <w:sz w:val="20"/>
      <w:szCs w:val="20"/>
    </w:rPr>
  </w:style>
  <w:style w:type="character" w:styleId="EndnoteReference">
    <w:name w:val="endnote reference"/>
    <w:basedOn w:val="DefaultParagraphFont"/>
    <w:uiPriority w:val="99"/>
    <w:semiHidden/>
    <w:unhideWhenUsed/>
    <w:rsid w:val="006634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846006">
      <w:bodyDiv w:val="1"/>
      <w:marLeft w:val="0"/>
      <w:marRight w:val="0"/>
      <w:marTop w:val="0"/>
      <w:marBottom w:val="0"/>
      <w:divBdr>
        <w:top w:val="none" w:sz="0" w:space="0" w:color="auto"/>
        <w:left w:val="none" w:sz="0" w:space="0" w:color="auto"/>
        <w:bottom w:val="none" w:sz="0" w:space="0" w:color="auto"/>
        <w:right w:val="none" w:sz="0" w:space="0" w:color="auto"/>
      </w:divBdr>
      <w:divsChild>
        <w:div w:id="1395279447">
          <w:marLeft w:val="0"/>
          <w:marRight w:val="0"/>
          <w:marTop w:val="0"/>
          <w:marBottom w:val="400"/>
          <w:divBdr>
            <w:top w:val="none" w:sz="0" w:space="0" w:color="auto"/>
            <w:left w:val="none" w:sz="0" w:space="0" w:color="auto"/>
            <w:bottom w:val="none" w:sz="0" w:space="0" w:color="auto"/>
            <w:right w:val="none" w:sz="0" w:space="0" w:color="auto"/>
          </w:divBdr>
        </w:div>
      </w:divsChild>
    </w:div>
    <w:div w:id="796535493">
      <w:bodyDiv w:val="1"/>
      <w:marLeft w:val="0"/>
      <w:marRight w:val="0"/>
      <w:marTop w:val="0"/>
      <w:marBottom w:val="0"/>
      <w:divBdr>
        <w:top w:val="none" w:sz="0" w:space="0" w:color="auto"/>
        <w:left w:val="none" w:sz="0" w:space="0" w:color="auto"/>
        <w:bottom w:val="none" w:sz="0" w:space="0" w:color="auto"/>
        <w:right w:val="none" w:sz="0" w:space="0" w:color="auto"/>
      </w:divBdr>
      <w:divsChild>
        <w:div w:id="1096633225">
          <w:marLeft w:val="0"/>
          <w:marRight w:val="0"/>
          <w:marTop w:val="0"/>
          <w:marBottom w:val="400"/>
          <w:divBdr>
            <w:top w:val="none" w:sz="0" w:space="0" w:color="auto"/>
            <w:left w:val="none" w:sz="0" w:space="0" w:color="auto"/>
            <w:bottom w:val="none" w:sz="0" w:space="0" w:color="auto"/>
            <w:right w:val="none" w:sz="0" w:space="0" w:color="auto"/>
          </w:divBdr>
        </w:div>
      </w:divsChild>
    </w:div>
    <w:div w:id="1302274375">
      <w:bodyDiv w:val="1"/>
      <w:marLeft w:val="0"/>
      <w:marRight w:val="0"/>
      <w:marTop w:val="0"/>
      <w:marBottom w:val="0"/>
      <w:divBdr>
        <w:top w:val="none" w:sz="0" w:space="0" w:color="auto"/>
        <w:left w:val="none" w:sz="0" w:space="0" w:color="auto"/>
        <w:bottom w:val="none" w:sz="0" w:space="0" w:color="auto"/>
        <w:right w:val="none" w:sz="0" w:space="0" w:color="auto"/>
      </w:divBdr>
    </w:div>
    <w:div w:id="1311254017">
      <w:bodyDiv w:val="1"/>
      <w:marLeft w:val="0"/>
      <w:marRight w:val="0"/>
      <w:marTop w:val="0"/>
      <w:marBottom w:val="0"/>
      <w:divBdr>
        <w:top w:val="none" w:sz="0" w:space="0" w:color="auto"/>
        <w:left w:val="none" w:sz="0" w:space="0" w:color="auto"/>
        <w:bottom w:val="none" w:sz="0" w:space="0" w:color="auto"/>
        <w:right w:val="none" w:sz="0" w:space="0" w:color="auto"/>
      </w:divBdr>
      <w:divsChild>
        <w:div w:id="670985644">
          <w:marLeft w:val="960"/>
          <w:marRight w:val="0"/>
          <w:marTop w:val="0"/>
          <w:marBottom w:val="0"/>
          <w:divBdr>
            <w:top w:val="none" w:sz="0" w:space="0" w:color="auto"/>
            <w:left w:val="none" w:sz="0" w:space="0" w:color="auto"/>
            <w:bottom w:val="none" w:sz="0" w:space="0" w:color="auto"/>
            <w:right w:val="none" w:sz="0" w:space="0" w:color="auto"/>
          </w:divBdr>
        </w:div>
        <w:div w:id="102963825">
          <w:marLeft w:val="960"/>
          <w:marRight w:val="0"/>
          <w:marTop w:val="0"/>
          <w:marBottom w:val="0"/>
          <w:divBdr>
            <w:top w:val="none" w:sz="0" w:space="0" w:color="auto"/>
            <w:left w:val="none" w:sz="0" w:space="0" w:color="auto"/>
            <w:bottom w:val="none" w:sz="0" w:space="0" w:color="auto"/>
            <w:right w:val="none" w:sz="0" w:space="0" w:color="auto"/>
          </w:divBdr>
        </w:div>
        <w:div w:id="1843200780">
          <w:marLeft w:val="960"/>
          <w:marRight w:val="0"/>
          <w:marTop w:val="0"/>
          <w:marBottom w:val="0"/>
          <w:divBdr>
            <w:top w:val="none" w:sz="0" w:space="0" w:color="auto"/>
            <w:left w:val="none" w:sz="0" w:space="0" w:color="auto"/>
            <w:bottom w:val="none" w:sz="0" w:space="0" w:color="auto"/>
            <w:right w:val="none" w:sz="0" w:space="0" w:color="auto"/>
          </w:divBdr>
        </w:div>
        <w:div w:id="1669792568">
          <w:marLeft w:val="960"/>
          <w:marRight w:val="0"/>
          <w:marTop w:val="0"/>
          <w:marBottom w:val="0"/>
          <w:divBdr>
            <w:top w:val="none" w:sz="0" w:space="0" w:color="auto"/>
            <w:left w:val="none" w:sz="0" w:space="0" w:color="auto"/>
            <w:bottom w:val="none" w:sz="0" w:space="0" w:color="auto"/>
            <w:right w:val="none" w:sz="0" w:space="0" w:color="auto"/>
          </w:divBdr>
        </w:div>
        <w:div w:id="200364237">
          <w:marLeft w:val="600"/>
          <w:marRight w:val="0"/>
          <w:marTop w:val="0"/>
          <w:marBottom w:val="0"/>
          <w:divBdr>
            <w:top w:val="none" w:sz="0" w:space="0" w:color="auto"/>
            <w:left w:val="none" w:sz="0" w:space="0" w:color="auto"/>
            <w:bottom w:val="none" w:sz="0" w:space="0" w:color="auto"/>
            <w:right w:val="none" w:sz="0" w:space="0" w:color="auto"/>
          </w:divBdr>
        </w:div>
        <w:div w:id="1584488809">
          <w:marLeft w:val="960"/>
          <w:marRight w:val="0"/>
          <w:marTop w:val="0"/>
          <w:marBottom w:val="0"/>
          <w:divBdr>
            <w:top w:val="none" w:sz="0" w:space="0" w:color="auto"/>
            <w:left w:val="none" w:sz="0" w:space="0" w:color="auto"/>
            <w:bottom w:val="none" w:sz="0" w:space="0" w:color="auto"/>
            <w:right w:val="none" w:sz="0" w:space="0" w:color="auto"/>
          </w:divBdr>
        </w:div>
        <w:div w:id="695885092">
          <w:marLeft w:val="960"/>
          <w:marRight w:val="0"/>
          <w:marTop w:val="0"/>
          <w:marBottom w:val="400"/>
          <w:divBdr>
            <w:top w:val="none" w:sz="0" w:space="0" w:color="auto"/>
            <w:left w:val="none" w:sz="0" w:space="0" w:color="auto"/>
            <w:bottom w:val="none" w:sz="0" w:space="0" w:color="auto"/>
            <w:right w:val="none" w:sz="0" w:space="0" w:color="auto"/>
          </w:divBdr>
        </w:div>
      </w:divsChild>
    </w:div>
    <w:div w:id="165737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0CACF-277D-F64C-B59C-B190DF168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4</Pages>
  <Words>911</Words>
  <Characters>5199</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elcOc</dc:creator>
  <cp:lastModifiedBy>Microsoft Office User</cp:lastModifiedBy>
  <cp:revision>11</cp:revision>
  <cp:lastPrinted>2016-02-27T19:15:00Z</cp:lastPrinted>
  <dcterms:created xsi:type="dcterms:W3CDTF">2016-02-27T19:39:00Z</dcterms:created>
  <dcterms:modified xsi:type="dcterms:W3CDTF">2018-01-23T05:03:00Z</dcterms:modified>
</cp:coreProperties>
</file>