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0463CE0C"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EC6F61">
        <w:rPr>
          <w:rFonts w:ascii="Arial" w:hAnsi="Arial" w:cs="Arial"/>
        </w:rPr>
        <w:t>May 08</w:t>
      </w:r>
      <w:r w:rsidR="00D82430">
        <w:rPr>
          <w:rFonts w:ascii="Arial" w:hAnsi="Arial" w:cs="Arial"/>
        </w:rPr>
        <w:t>,</w:t>
      </w:r>
      <w:r w:rsidR="003705C1">
        <w:rPr>
          <w:rFonts w:ascii="Arial" w:hAnsi="Arial" w:cs="Arial"/>
        </w:rPr>
        <w:t xml:space="preserve">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7777777"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p>
    <w:p w14:paraId="2E2D6B56" w14:textId="45E5605F" w:rsidR="00774602"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 xml:space="preserve">Rev. </w:t>
      </w:r>
      <w:r w:rsidR="00EC6F61">
        <w:rPr>
          <w:rFonts w:ascii="Arial" w:hAnsi="Arial" w:cs="Arial"/>
        </w:rPr>
        <w:t>Barbara Zimmerman,</w:t>
      </w:r>
      <w:r w:rsidR="00970BF0">
        <w:rPr>
          <w:rFonts w:ascii="Arial" w:hAnsi="Arial" w:cs="Arial"/>
        </w:rPr>
        <w:t xml:space="preserve"> </w:t>
      </w:r>
      <w:r>
        <w:rPr>
          <w:rFonts w:ascii="Arial" w:hAnsi="Arial" w:cs="Arial"/>
        </w:rPr>
        <w:t xml:space="preserve">United Church </w:t>
      </w:r>
      <w:r w:rsidR="002071D2">
        <w:rPr>
          <w:rFonts w:ascii="Arial" w:hAnsi="Arial" w:cs="Arial"/>
        </w:rPr>
        <w:t xml:space="preserve"> </w:t>
      </w:r>
    </w:p>
    <w:p w14:paraId="1F7B7DBD"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63EFB388" w14:textId="77777777" w:rsidR="009679E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E57405">
        <w:rPr>
          <w:rFonts w:ascii="Arial" w:hAnsi="Arial" w:cs="Arial"/>
        </w:rPr>
        <w:t xml:space="preserve">Lynette Barker </w:t>
      </w:r>
      <w:r w:rsidR="00E57405">
        <w:rPr>
          <w:rFonts w:ascii="Arial" w:hAnsi="Arial" w:cs="Arial"/>
        </w:rPr>
        <w:tab/>
      </w:r>
      <w:r w:rsidR="009679EF">
        <w:rPr>
          <w:rFonts w:ascii="Arial" w:hAnsi="Arial" w:cs="Arial"/>
        </w:rPr>
        <w:t xml:space="preserve">Jean Lypka </w:t>
      </w:r>
    </w:p>
    <w:p w14:paraId="376314A5" w14:textId="7C1B3225" w:rsidR="00AE326F" w:rsidRDefault="009679EF"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Laura Creasy</w:t>
      </w:r>
      <w:r>
        <w:rPr>
          <w:rFonts w:ascii="Arial" w:hAnsi="Arial" w:cs="Arial"/>
        </w:rPr>
        <w:tab/>
      </w:r>
      <w:r w:rsidR="00A1466F">
        <w:rPr>
          <w:rFonts w:ascii="Arial" w:hAnsi="Arial" w:cs="Arial"/>
        </w:rPr>
        <w:t>Linda Quaschnick</w:t>
      </w:r>
      <w:r w:rsidR="00E2723C">
        <w:rPr>
          <w:rFonts w:ascii="Arial" w:hAnsi="Arial" w:cs="Arial"/>
        </w:rPr>
        <w:t xml:space="preserve"> </w:t>
      </w:r>
    </w:p>
    <w:p w14:paraId="6F1BCDE3" w14:textId="373FFDF4" w:rsidR="001573EB"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D57A4E">
        <w:rPr>
          <w:rFonts w:ascii="Arial" w:hAnsi="Arial" w:cs="Arial"/>
        </w:rPr>
        <w:tab/>
      </w:r>
      <w:r w:rsidR="00185CFF">
        <w:rPr>
          <w:rFonts w:ascii="Arial" w:hAnsi="Arial" w:cs="Arial"/>
        </w:rPr>
        <w:tab/>
      </w:r>
      <w:r w:rsidR="00EC6F61">
        <w:rPr>
          <w:rFonts w:ascii="Arial" w:hAnsi="Arial" w:cs="Arial"/>
        </w:rPr>
        <w:t>Gwen Snell</w:t>
      </w:r>
    </w:p>
    <w:p w14:paraId="48D1177B" w14:textId="3B56EB47" w:rsidR="00774602" w:rsidRPr="002139E3"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36543521" w14:textId="05989C29" w:rsidR="00A57F3E" w:rsidRDefault="00600A40" w:rsidP="00970BF0">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970BF0">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 xml:space="preserve">called the meeting to order </w:t>
      </w:r>
      <w:r w:rsidR="00FE4BA2">
        <w:rPr>
          <w:rFonts w:ascii="Arial" w:hAnsi="Arial" w:cs="Arial"/>
        </w:rPr>
        <w:t xml:space="preserve">at </w:t>
      </w:r>
      <w:r w:rsidR="00D57A4E">
        <w:rPr>
          <w:rFonts w:ascii="Arial" w:hAnsi="Arial" w:cs="Arial"/>
        </w:rPr>
        <w:t>7:02</w:t>
      </w:r>
      <w:r w:rsidR="00EC6F61">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6F693C33" w14:textId="77777777"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00910655" w14:textId="5F0B2493"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767AFD">
        <w:rPr>
          <w:rFonts w:ascii="Arial" w:hAnsi="Arial" w:cs="Arial"/>
        </w:rPr>
        <w:t xml:space="preserve"> </w:t>
      </w:r>
      <w:r w:rsidR="005B331C">
        <w:rPr>
          <w:rFonts w:ascii="Arial" w:hAnsi="Arial" w:cs="Arial"/>
        </w:rPr>
        <w:t>me</w:t>
      </w:r>
      <w:r w:rsidR="00CA106D">
        <w:rPr>
          <w:rFonts w:ascii="Arial" w:hAnsi="Arial" w:cs="Arial"/>
        </w:rPr>
        <w:t>eting</w:t>
      </w:r>
      <w:r w:rsidR="00D57A4E">
        <w:rPr>
          <w:rFonts w:ascii="Arial" w:hAnsi="Arial" w:cs="Arial"/>
        </w:rPr>
        <w:t xml:space="preserve"> on this bright sunny evening</w:t>
      </w:r>
      <w:r w:rsidR="00FE4BA2">
        <w:rPr>
          <w:rFonts w:ascii="Arial" w:hAnsi="Arial" w:cs="Arial"/>
        </w:rPr>
        <w:t>.</w:t>
      </w:r>
      <w:r w:rsidR="00A1466F">
        <w:rPr>
          <w:rFonts w:ascii="Arial" w:hAnsi="Arial" w:cs="Arial"/>
        </w:rPr>
        <w:t xml:space="preserve"> </w:t>
      </w:r>
    </w:p>
    <w:p w14:paraId="56ACA074" w14:textId="77777777" w:rsidR="00D82430" w:rsidRDefault="00D82430" w:rsidP="006F6C4A">
      <w:pPr>
        <w:tabs>
          <w:tab w:val="left" w:pos="567"/>
          <w:tab w:val="left" w:pos="1134"/>
          <w:tab w:val="left" w:pos="1701"/>
          <w:tab w:val="left" w:pos="6521"/>
          <w:tab w:val="right" w:pos="9072"/>
        </w:tabs>
        <w:ind w:left="567" w:right="-7"/>
        <w:jc w:val="both"/>
        <w:rPr>
          <w:rFonts w:ascii="Arial" w:hAnsi="Arial" w:cs="Arial"/>
        </w:rPr>
      </w:pPr>
    </w:p>
    <w:p w14:paraId="3794571C" w14:textId="142CB6F2" w:rsidR="00695C65" w:rsidRDefault="00A146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Rev</w:t>
      </w:r>
      <w:r w:rsidR="00EC6F61">
        <w:rPr>
          <w:rFonts w:ascii="Arial" w:hAnsi="Arial" w:cs="Arial"/>
        </w:rPr>
        <w:t>.</w:t>
      </w:r>
      <w:r>
        <w:rPr>
          <w:rFonts w:ascii="Arial" w:hAnsi="Arial" w:cs="Arial"/>
        </w:rPr>
        <w:t xml:space="preserve"> </w:t>
      </w:r>
      <w:r w:rsidR="00EC6F61">
        <w:rPr>
          <w:rFonts w:ascii="Arial" w:hAnsi="Arial" w:cs="Arial"/>
        </w:rPr>
        <w:t>Zimmerman</w:t>
      </w:r>
      <w:r>
        <w:rPr>
          <w:rFonts w:ascii="Arial" w:hAnsi="Arial" w:cs="Arial"/>
        </w:rPr>
        <w:t xml:space="preserve"> opened the meeting</w:t>
      </w:r>
      <w:r w:rsidR="00FE4BA2">
        <w:rPr>
          <w:rFonts w:ascii="Arial" w:hAnsi="Arial" w:cs="Arial"/>
        </w:rPr>
        <w:t xml:space="preserve"> </w:t>
      </w:r>
      <w:r w:rsidR="00D57A4E">
        <w:rPr>
          <w:rFonts w:ascii="Arial" w:hAnsi="Arial" w:cs="Arial"/>
        </w:rPr>
        <w:t>with a prayer to center us in this place for the work we are doing</w:t>
      </w:r>
      <w:r w:rsidR="00124683">
        <w:rPr>
          <w:rFonts w:ascii="Arial" w:hAnsi="Arial" w:cs="Arial"/>
        </w:rPr>
        <w:t>.</w:t>
      </w:r>
      <w:r w:rsidR="00D57A4E">
        <w:rPr>
          <w:rFonts w:ascii="Arial" w:hAnsi="Arial" w:cs="Arial"/>
        </w:rPr>
        <w:t xml:space="preserve"> </w:t>
      </w:r>
    </w:p>
    <w:p w14:paraId="50DEB1BA" w14:textId="77777777" w:rsidR="001D08E1" w:rsidRDefault="00695C65"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0A54FD46" w14:textId="77777777" w:rsidR="00AE326F" w:rsidRDefault="00AE32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79850B97" w14:textId="77777777"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50B095E2" w14:textId="3846BD0E" w:rsidR="009939B3" w:rsidRPr="008F0638" w:rsidRDefault="003B4396" w:rsidP="00970BF0">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970BF0" w:rsidRPr="00970BF0">
        <w:rPr>
          <w:rFonts w:ascii="Arial" w:hAnsi="Arial" w:cs="Arial"/>
          <w:b/>
          <w:bCs/>
        </w:rPr>
        <w:t>2</w:t>
      </w:r>
      <w:r w:rsidR="00C80757">
        <w:rPr>
          <w:rFonts w:ascii="Arial" w:hAnsi="Arial" w:cs="Arial"/>
          <w:b/>
          <w:bCs/>
        </w:rPr>
        <w:t xml:space="preserve">7 </w:t>
      </w:r>
      <w:r w:rsidR="009939B3" w:rsidRPr="002139E3">
        <w:rPr>
          <w:rFonts w:ascii="Arial" w:hAnsi="Arial" w:cs="Arial"/>
        </w:rPr>
        <w:t>Moved by</w:t>
      </w:r>
      <w:r w:rsidR="001573EB">
        <w:rPr>
          <w:rFonts w:ascii="Arial" w:hAnsi="Arial" w:cs="Arial"/>
        </w:rPr>
        <w:t xml:space="preserve"> </w:t>
      </w:r>
      <w:r w:rsidR="00D57A4E">
        <w:rPr>
          <w:rFonts w:ascii="Arial" w:hAnsi="Arial" w:cs="Arial"/>
        </w:rPr>
        <w:t>Linda Quaschnick</w:t>
      </w:r>
      <w:r w:rsidR="00EC6F61">
        <w:rPr>
          <w:rFonts w:ascii="Arial" w:hAnsi="Arial" w:cs="Arial"/>
        </w:rPr>
        <w:t xml:space="preserve">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EC6F61">
        <w:rPr>
          <w:rFonts w:ascii="Arial" w:hAnsi="Arial" w:cs="Arial"/>
        </w:rPr>
        <w:t>May 8</w:t>
      </w:r>
      <w:r w:rsidR="009939B3">
        <w:rPr>
          <w:rFonts w:ascii="Arial" w:hAnsi="Arial" w:cs="Arial"/>
        </w:rPr>
        <w:t>, 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r w:rsidR="00970BF0">
        <w:rPr>
          <w:rFonts w:ascii="Arial" w:hAnsi="Arial" w:cs="Arial"/>
        </w:rPr>
        <w:t xml:space="preserve"> </w:t>
      </w:r>
      <w:r w:rsidR="009939B3" w:rsidRPr="002139E3">
        <w:rPr>
          <w:rFonts w:ascii="Arial" w:hAnsi="Arial" w:cs="Arial"/>
        </w:rPr>
        <w:t>Motion seconded by</w:t>
      </w:r>
      <w:r w:rsidR="0015122E">
        <w:rPr>
          <w:rFonts w:ascii="Arial" w:hAnsi="Arial" w:cs="Arial"/>
        </w:rPr>
        <w:t xml:space="preserve"> </w:t>
      </w:r>
      <w:r w:rsidR="00D57A4E">
        <w:rPr>
          <w:rFonts w:ascii="Arial" w:hAnsi="Arial" w:cs="Arial"/>
        </w:rPr>
        <w:t>Lynette Barker</w:t>
      </w:r>
      <w:r w:rsidR="008F0638">
        <w:rPr>
          <w:rFonts w:ascii="Arial" w:hAnsi="Arial" w:cs="Arial"/>
        </w:rPr>
        <w:t>.</w:t>
      </w:r>
      <w:r w:rsidR="008F0638">
        <w:rPr>
          <w:rFonts w:ascii="Arial" w:hAnsi="Arial" w:cs="Arial"/>
        </w:rPr>
        <w:tab/>
      </w:r>
      <w:r w:rsidR="009939B3" w:rsidRPr="002139E3">
        <w:rPr>
          <w:rFonts w:ascii="Arial" w:hAnsi="Arial" w:cs="Arial"/>
          <w:b/>
        </w:rPr>
        <w:t>Carried.</w:t>
      </w:r>
    </w:p>
    <w:p w14:paraId="4FCB1245" w14:textId="77777777" w:rsidR="00C20B12" w:rsidRDefault="00C20B12" w:rsidP="008A2F61">
      <w:pPr>
        <w:tabs>
          <w:tab w:val="left" w:pos="567"/>
          <w:tab w:val="left" w:pos="1134"/>
          <w:tab w:val="left" w:pos="1701"/>
          <w:tab w:val="left" w:pos="6521"/>
          <w:tab w:val="right" w:pos="9072"/>
        </w:tabs>
        <w:ind w:left="567" w:right="-7"/>
        <w:jc w:val="both"/>
        <w:rPr>
          <w:rFonts w:ascii="Arial" w:hAnsi="Arial" w:cs="Arial"/>
          <w:u w:val="single"/>
        </w:rPr>
      </w:pPr>
    </w:p>
    <w:p w14:paraId="3C88D162" w14:textId="77777777"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14:paraId="21841EF7" w14:textId="10F7434B" w:rsidR="00C20B12" w:rsidRDefault="00C84DE8" w:rsidP="00970BF0">
      <w:pPr>
        <w:tabs>
          <w:tab w:val="left" w:pos="567"/>
          <w:tab w:val="left" w:pos="1134"/>
          <w:tab w:val="left" w:pos="1701"/>
          <w:tab w:val="left" w:pos="6521"/>
          <w:tab w:val="right" w:pos="9072"/>
        </w:tabs>
        <w:ind w:left="567"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70BF0">
        <w:rPr>
          <w:rFonts w:ascii="Arial" w:hAnsi="Arial" w:cs="Arial"/>
          <w:b/>
        </w:rPr>
        <w:t>2</w:t>
      </w:r>
      <w:r w:rsidR="00C80757">
        <w:rPr>
          <w:rFonts w:ascii="Arial" w:hAnsi="Arial" w:cs="Arial"/>
          <w:b/>
        </w:rPr>
        <w:t>8</w:t>
      </w:r>
      <w:r>
        <w:rPr>
          <w:rFonts w:ascii="Arial" w:hAnsi="Arial" w:cs="Arial"/>
          <w:b/>
        </w:rPr>
        <w:t xml:space="preserve"> </w:t>
      </w:r>
      <w:r w:rsidRPr="002139E3">
        <w:rPr>
          <w:rFonts w:ascii="Arial" w:hAnsi="Arial" w:cs="Arial"/>
        </w:rPr>
        <w:t>Moved by</w:t>
      </w:r>
      <w:r>
        <w:rPr>
          <w:rFonts w:ascii="Arial" w:hAnsi="Arial" w:cs="Arial"/>
        </w:rPr>
        <w:t xml:space="preserve"> </w:t>
      </w:r>
      <w:r w:rsidR="00D57A4E">
        <w:rPr>
          <w:rFonts w:ascii="Arial" w:hAnsi="Arial" w:cs="Arial"/>
        </w:rPr>
        <w:t>Gwen</w:t>
      </w:r>
      <w:r w:rsidR="00EC6F61">
        <w:rPr>
          <w:rFonts w:ascii="Arial" w:hAnsi="Arial" w:cs="Arial"/>
        </w:rPr>
        <w:t xml:space="preserve"> </w:t>
      </w:r>
      <w:r w:rsidR="00124683">
        <w:rPr>
          <w:rFonts w:ascii="Arial" w:hAnsi="Arial" w:cs="Arial"/>
        </w:rPr>
        <w:t xml:space="preserve">Snell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EC6F61">
        <w:rPr>
          <w:rFonts w:ascii="Arial" w:hAnsi="Arial" w:cs="Arial"/>
        </w:rPr>
        <w:t>April 10</w:t>
      </w:r>
      <w:r>
        <w:rPr>
          <w:rFonts w:ascii="Arial" w:hAnsi="Arial" w:cs="Arial"/>
        </w:rPr>
        <w:t>, 2019</w:t>
      </w:r>
      <w:r w:rsidRPr="002139E3">
        <w:rPr>
          <w:rFonts w:ascii="Arial" w:hAnsi="Arial" w:cs="Arial"/>
        </w:rPr>
        <w:t xml:space="preserve"> </w:t>
      </w:r>
      <w:r w:rsidRPr="00745DB8">
        <w:rPr>
          <w:rFonts w:ascii="Arial" w:hAnsi="Arial" w:cs="Arial"/>
        </w:rPr>
        <w:t>be adopted</w:t>
      </w:r>
      <w:r>
        <w:rPr>
          <w:rFonts w:ascii="Arial" w:hAnsi="Arial" w:cs="Arial"/>
        </w:rPr>
        <w:t xml:space="preserve"> as presented</w:t>
      </w:r>
      <w:r>
        <w:rPr>
          <w:rFonts w:ascii="Arial" w:hAnsi="Arial" w:cs="Arial"/>
          <w:bCs/>
        </w:rPr>
        <w:t>.</w:t>
      </w:r>
      <w:r w:rsidR="00970BF0">
        <w:rPr>
          <w:rFonts w:ascii="Arial" w:hAnsi="Arial" w:cs="Arial"/>
          <w:bCs/>
        </w:rPr>
        <w:t xml:space="preserve">  </w:t>
      </w:r>
    </w:p>
    <w:p w14:paraId="64A4A0CD" w14:textId="4C5F9DAD" w:rsidR="00C84DE8" w:rsidRPr="002139E3" w:rsidRDefault="00C20B12" w:rsidP="00C84DE8">
      <w:pPr>
        <w:tabs>
          <w:tab w:val="left" w:pos="567"/>
          <w:tab w:val="left" w:pos="1134"/>
          <w:tab w:val="left" w:pos="1701"/>
          <w:tab w:val="left" w:pos="6521"/>
          <w:tab w:val="right" w:pos="9072"/>
        </w:tabs>
        <w:ind w:right="-7"/>
        <w:jc w:val="both"/>
        <w:rPr>
          <w:rFonts w:ascii="Arial" w:hAnsi="Arial" w:cs="Arial"/>
        </w:rPr>
      </w:pPr>
      <w:r>
        <w:rPr>
          <w:rFonts w:ascii="Arial" w:hAnsi="Arial" w:cs="Arial"/>
        </w:rPr>
        <w:tab/>
      </w:r>
      <w:r w:rsidR="00C84DE8">
        <w:rPr>
          <w:rFonts w:ascii="Arial" w:hAnsi="Arial" w:cs="Arial"/>
        </w:rPr>
        <w:t>M</w:t>
      </w:r>
      <w:r w:rsidR="00C84DE8" w:rsidRPr="002139E3">
        <w:rPr>
          <w:rFonts w:ascii="Arial" w:hAnsi="Arial" w:cs="Arial"/>
        </w:rPr>
        <w:t>otion seconded by</w:t>
      </w:r>
      <w:r w:rsidR="00EC6F61">
        <w:rPr>
          <w:rFonts w:ascii="Arial" w:hAnsi="Arial" w:cs="Arial"/>
        </w:rPr>
        <w:t xml:space="preserve"> </w:t>
      </w:r>
      <w:r w:rsidR="00D57A4E">
        <w:rPr>
          <w:rFonts w:ascii="Arial" w:hAnsi="Arial" w:cs="Arial"/>
        </w:rPr>
        <w:t>Jean Lypka</w:t>
      </w:r>
      <w:r w:rsidR="00C84DE8">
        <w:rPr>
          <w:rFonts w:ascii="Arial" w:hAnsi="Arial" w:cs="Arial"/>
        </w:rPr>
        <w:t xml:space="preserve">.              </w:t>
      </w:r>
      <w:r w:rsidR="00C84DE8">
        <w:rPr>
          <w:rFonts w:ascii="Arial" w:hAnsi="Arial" w:cs="Arial"/>
        </w:rPr>
        <w:tab/>
      </w:r>
      <w:r w:rsidR="00C84DE8">
        <w:rPr>
          <w:rFonts w:ascii="Arial" w:hAnsi="Arial" w:cs="Arial"/>
          <w:b/>
        </w:rPr>
        <w:t>Carr</w:t>
      </w:r>
      <w:r w:rsidR="00C84DE8" w:rsidRPr="00FC075F">
        <w:rPr>
          <w:rFonts w:ascii="Arial" w:hAnsi="Arial" w:cs="Arial"/>
          <w:b/>
        </w:rPr>
        <w:t>ied.</w:t>
      </w:r>
    </w:p>
    <w:p w14:paraId="348BDE1D" w14:textId="77777777" w:rsidR="00124683" w:rsidRDefault="00124683" w:rsidP="009679EF">
      <w:pPr>
        <w:pStyle w:val="ListParagraph"/>
        <w:tabs>
          <w:tab w:val="left" w:pos="567"/>
          <w:tab w:val="left" w:pos="1134"/>
          <w:tab w:val="left" w:pos="1701"/>
          <w:tab w:val="left" w:pos="6521"/>
          <w:tab w:val="right" w:pos="9072"/>
        </w:tabs>
        <w:ind w:left="567" w:right="-7"/>
        <w:jc w:val="both"/>
        <w:rPr>
          <w:rFonts w:ascii="Arial" w:hAnsi="Arial" w:cs="Arial"/>
        </w:rPr>
      </w:pPr>
    </w:p>
    <w:p w14:paraId="1533BF5F" w14:textId="77777777" w:rsidR="009939B3" w:rsidRPr="0089091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14:paraId="7BB9730A" w14:textId="285A4D5B" w:rsidR="009679EF" w:rsidRDefault="00D57A4E" w:rsidP="00334586">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Laura</w:t>
      </w:r>
      <w:r w:rsidR="00124683">
        <w:rPr>
          <w:rFonts w:ascii="Arial" w:hAnsi="Arial" w:cs="Arial"/>
        </w:rPr>
        <w:t xml:space="preserve"> Creasy advised that she registered two people for the </w:t>
      </w:r>
      <w:r>
        <w:rPr>
          <w:rFonts w:ascii="Arial" w:hAnsi="Arial" w:cs="Arial"/>
        </w:rPr>
        <w:t xml:space="preserve">Chinook Winds </w:t>
      </w:r>
      <w:r w:rsidR="00124683">
        <w:rPr>
          <w:rFonts w:ascii="Arial" w:hAnsi="Arial" w:cs="Arial"/>
        </w:rPr>
        <w:t>R</w:t>
      </w:r>
      <w:r>
        <w:rPr>
          <w:rFonts w:ascii="Arial" w:hAnsi="Arial" w:cs="Arial"/>
        </w:rPr>
        <w:t xml:space="preserve">egional </w:t>
      </w:r>
      <w:r w:rsidR="00124683">
        <w:rPr>
          <w:rFonts w:ascii="Arial" w:hAnsi="Arial" w:cs="Arial"/>
        </w:rPr>
        <w:t>M</w:t>
      </w:r>
      <w:r>
        <w:rPr>
          <w:rFonts w:ascii="Arial" w:hAnsi="Arial" w:cs="Arial"/>
        </w:rPr>
        <w:t>eeting</w:t>
      </w:r>
      <w:r w:rsidR="00124683">
        <w:rPr>
          <w:rFonts w:ascii="Arial" w:hAnsi="Arial" w:cs="Arial"/>
        </w:rPr>
        <w:t xml:space="preserve"> in Lethbridge</w:t>
      </w:r>
      <w:r>
        <w:rPr>
          <w:rFonts w:ascii="Arial" w:hAnsi="Arial" w:cs="Arial"/>
        </w:rPr>
        <w:t xml:space="preserve">. </w:t>
      </w:r>
    </w:p>
    <w:p w14:paraId="77CAC9F1" w14:textId="27E088D0" w:rsidR="00D57A4E" w:rsidRDefault="00D57A4E"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6BED51E7" w14:textId="12ED35B8" w:rsidR="00D57A4E" w:rsidRDefault="00124683" w:rsidP="00334586">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Rev. Zimmerman asked if the historic roll for the church has been found for updating.   Laura Creasy advised that the historic roll is in the church office and she and the office administrator update it</w:t>
      </w:r>
      <w:r w:rsidR="00D57A4E">
        <w:rPr>
          <w:rFonts w:ascii="Arial" w:hAnsi="Arial" w:cs="Arial"/>
        </w:rPr>
        <w:t>.   Linda</w:t>
      </w:r>
      <w:r>
        <w:rPr>
          <w:rFonts w:ascii="Arial" w:hAnsi="Arial" w:cs="Arial"/>
        </w:rPr>
        <w:t xml:space="preserve"> Quaschnick confirmed that the </w:t>
      </w:r>
      <w:r w:rsidR="00D57A4E">
        <w:rPr>
          <w:rFonts w:ascii="Arial" w:hAnsi="Arial" w:cs="Arial"/>
        </w:rPr>
        <w:t xml:space="preserve">Pastoral Care </w:t>
      </w:r>
      <w:r>
        <w:rPr>
          <w:rFonts w:ascii="Arial" w:hAnsi="Arial" w:cs="Arial"/>
        </w:rPr>
        <w:t xml:space="preserve">Committee </w:t>
      </w:r>
      <w:r w:rsidR="00D57A4E">
        <w:rPr>
          <w:rFonts w:ascii="Arial" w:hAnsi="Arial" w:cs="Arial"/>
        </w:rPr>
        <w:t>intend</w:t>
      </w:r>
      <w:r>
        <w:rPr>
          <w:rFonts w:ascii="Arial" w:hAnsi="Arial" w:cs="Arial"/>
        </w:rPr>
        <w:t xml:space="preserve"> </w:t>
      </w:r>
      <w:r w:rsidR="00D57A4E">
        <w:rPr>
          <w:rFonts w:ascii="Arial" w:hAnsi="Arial" w:cs="Arial"/>
        </w:rPr>
        <w:t xml:space="preserve">to review </w:t>
      </w:r>
      <w:r>
        <w:rPr>
          <w:rFonts w:ascii="Arial" w:hAnsi="Arial" w:cs="Arial"/>
        </w:rPr>
        <w:t xml:space="preserve">the roll as well. </w:t>
      </w:r>
      <w:r w:rsidR="00D57A4E">
        <w:rPr>
          <w:rFonts w:ascii="Arial" w:hAnsi="Arial" w:cs="Arial"/>
        </w:rPr>
        <w:t xml:space="preserve">  </w:t>
      </w:r>
    </w:p>
    <w:p w14:paraId="2679A503" w14:textId="77777777" w:rsidR="00A7228F" w:rsidRDefault="00A7228F"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3C0E79FC" w14:textId="77777777"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1573EB">
        <w:rPr>
          <w:rFonts w:ascii="Arial" w:hAnsi="Arial" w:cs="Arial"/>
          <w:u w:val="single"/>
        </w:rPr>
        <w:t>ORRESPONDENCE</w:t>
      </w:r>
    </w:p>
    <w:p w14:paraId="18379875" w14:textId="4A8AC4DA" w:rsidR="00D57A4E" w:rsidRDefault="00D63402" w:rsidP="003639CF">
      <w:pPr>
        <w:pStyle w:val="ListParagraph"/>
        <w:numPr>
          <w:ilvl w:val="1"/>
          <w:numId w:val="1"/>
        </w:numPr>
        <w:tabs>
          <w:tab w:val="clear" w:pos="3131"/>
          <w:tab w:val="left" w:pos="567"/>
          <w:tab w:val="left" w:pos="1701"/>
          <w:tab w:val="left" w:pos="6521"/>
          <w:tab w:val="right" w:pos="9072"/>
        </w:tabs>
        <w:ind w:left="1288" w:right="-7"/>
        <w:jc w:val="both"/>
        <w:rPr>
          <w:rFonts w:ascii="Arial" w:hAnsi="Arial" w:cs="Arial"/>
        </w:rPr>
      </w:pPr>
      <w:r>
        <w:rPr>
          <w:rFonts w:ascii="Arial" w:hAnsi="Arial" w:cs="Arial"/>
        </w:rPr>
        <w:t>Ch</w:t>
      </w:r>
      <w:r w:rsidR="00D57A4E">
        <w:rPr>
          <w:rFonts w:ascii="Arial" w:hAnsi="Arial" w:cs="Arial"/>
        </w:rPr>
        <w:t xml:space="preserve">urch Resources – Tricia </w:t>
      </w:r>
      <w:r w:rsidR="00124683">
        <w:rPr>
          <w:rFonts w:ascii="Arial" w:hAnsi="Arial" w:cs="Arial"/>
        </w:rPr>
        <w:t xml:space="preserve">Gladdish, office administrator, </w:t>
      </w:r>
      <w:r w:rsidR="00D57A4E">
        <w:rPr>
          <w:rFonts w:ascii="Arial" w:hAnsi="Arial" w:cs="Arial"/>
        </w:rPr>
        <w:t xml:space="preserve">provided a list of resources and activities upcoming in the church. </w:t>
      </w:r>
    </w:p>
    <w:p w14:paraId="7C6110BB" w14:textId="77777777" w:rsidR="00124683" w:rsidRDefault="00124683" w:rsidP="00124683">
      <w:pPr>
        <w:pStyle w:val="ListParagraph"/>
        <w:tabs>
          <w:tab w:val="left" w:pos="567"/>
          <w:tab w:val="left" w:pos="1701"/>
          <w:tab w:val="left" w:pos="6521"/>
          <w:tab w:val="right" w:pos="9072"/>
        </w:tabs>
        <w:ind w:left="1288" w:right="-7"/>
        <w:jc w:val="both"/>
        <w:rPr>
          <w:rFonts w:ascii="Arial" w:hAnsi="Arial" w:cs="Arial"/>
        </w:rPr>
      </w:pPr>
    </w:p>
    <w:p w14:paraId="604EF00D" w14:textId="00CCBC07" w:rsidR="00B165B7" w:rsidRPr="00D57A4E" w:rsidRDefault="00D57A4E" w:rsidP="00D57A4E">
      <w:pPr>
        <w:pStyle w:val="ListParagraph"/>
        <w:numPr>
          <w:ilvl w:val="1"/>
          <w:numId w:val="1"/>
        </w:numPr>
        <w:tabs>
          <w:tab w:val="clear" w:pos="3131"/>
          <w:tab w:val="left" w:pos="567"/>
          <w:tab w:val="left" w:pos="1701"/>
          <w:tab w:val="left" w:pos="6521"/>
          <w:tab w:val="right" w:pos="9072"/>
        </w:tabs>
        <w:ind w:left="1288" w:right="-7"/>
        <w:jc w:val="both"/>
        <w:rPr>
          <w:rFonts w:ascii="Arial" w:hAnsi="Arial" w:cs="Arial"/>
        </w:rPr>
      </w:pPr>
      <w:r>
        <w:rPr>
          <w:rFonts w:ascii="Arial" w:hAnsi="Arial" w:cs="Arial"/>
        </w:rPr>
        <w:t xml:space="preserve">Hanna Funeral Services </w:t>
      </w:r>
      <w:r w:rsidR="00124683">
        <w:rPr>
          <w:rFonts w:ascii="Arial" w:hAnsi="Arial" w:cs="Arial"/>
        </w:rPr>
        <w:t xml:space="preserve">sent a card of thanks </w:t>
      </w:r>
      <w:r>
        <w:rPr>
          <w:rFonts w:ascii="Arial" w:hAnsi="Arial" w:cs="Arial"/>
        </w:rPr>
        <w:t>for all we do in relation to funerals on behalf of H</w:t>
      </w:r>
      <w:r w:rsidR="00124683">
        <w:rPr>
          <w:rFonts w:ascii="Arial" w:hAnsi="Arial" w:cs="Arial"/>
        </w:rPr>
        <w:t>anna Funeral Service and the Richard Wade f</w:t>
      </w:r>
      <w:r>
        <w:rPr>
          <w:rFonts w:ascii="Arial" w:hAnsi="Arial" w:cs="Arial"/>
        </w:rPr>
        <w:t>amily</w:t>
      </w:r>
      <w:r w:rsidR="00124683">
        <w:rPr>
          <w:rFonts w:ascii="Arial" w:hAnsi="Arial" w:cs="Arial"/>
        </w:rPr>
        <w:t>.</w:t>
      </w:r>
    </w:p>
    <w:p w14:paraId="4F5C0E65" w14:textId="23BC3623" w:rsidR="006A4DEC" w:rsidRDefault="006A4DEC" w:rsidP="001573EB">
      <w:pPr>
        <w:pStyle w:val="ListParagraph"/>
        <w:tabs>
          <w:tab w:val="left" w:pos="567"/>
          <w:tab w:val="left" w:pos="1701"/>
          <w:tab w:val="left" w:pos="6521"/>
          <w:tab w:val="right" w:pos="9072"/>
        </w:tabs>
        <w:ind w:left="3131" w:right="-7"/>
        <w:jc w:val="both"/>
        <w:rPr>
          <w:rFonts w:ascii="Arial" w:hAnsi="Arial" w:cs="Arial"/>
          <w:u w:val="single"/>
        </w:rPr>
      </w:pPr>
    </w:p>
    <w:p w14:paraId="0675B296" w14:textId="77777777" w:rsidR="00A7228F" w:rsidRDefault="00A7228F" w:rsidP="001573EB">
      <w:pPr>
        <w:pStyle w:val="ListParagraph"/>
        <w:tabs>
          <w:tab w:val="left" w:pos="567"/>
          <w:tab w:val="left" w:pos="1701"/>
          <w:tab w:val="left" w:pos="6521"/>
          <w:tab w:val="right" w:pos="9072"/>
        </w:tabs>
        <w:ind w:left="3131" w:right="-7"/>
        <w:jc w:val="both"/>
        <w:rPr>
          <w:rFonts w:ascii="Arial" w:hAnsi="Arial" w:cs="Arial"/>
          <w:u w:val="single"/>
        </w:rPr>
      </w:pPr>
    </w:p>
    <w:p w14:paraId="19A11335" w14:textId="77777777"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lastRenderedPageBreak/>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EB41A7">
      <w:pPr>
        <w:tabs>
          <w:tab w:val="left" w:pos="567"/>
          <w:tab w:val="left" w:pos="1134"/>
          <w:tab w:val="left" w:pos="1701"/>
          <w:tab w:val="left" w:pos="6521"/>
          <w:tab w:val="right" w:pos="9072"/>
        </w:tabs>
        <w:ind w:left="720" w:right="-7"/>
        <w:jc w:val="both"/>
        <w:rPr>
          <w:rFonts w:ascii="Arial" w:hAnsi="Arial" w:cs="Arial"/>
        </w:rPr>
      </w:pPr>
    </w:p>
    <w:p w14:paraId="3BEC3AAC"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03FC5C28" w14:textId="679B1C08" w:rsidR="00FA1594"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w:t>
      </w:r>
      <w:r w:rsidR="006A4DEC">
        <w:rPr>
          <w:rFonts w:ascii="Arial" w:hAnsi="Arial" w:cs="Arial"/>
        </w:rPr>
        <w:t xml:space="preserve">inda Quaschnick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124683">
        <w:rPr>
          <w:rFonts w:ascii="Arial" w:hAnsi="Arial" w:cs="Arial"/>
        </w:rPr>
        <w:t>April 30</w:t>
      </w:r>
      <w:r w:rsidR="00655F7D">
        <w:rPr>
          <w:rFonts w:ascii="Arial" w:hAnsi="Arial" w:cs="Arial"/>
        </w:rPr>
        <w:t xml:space="preserve">, </w:t>
      </w:r>
      <w:r w:rsidR="00E40AAF">
        <w:rPr>
          <w:rFonts w:ascii="Arial" w:hAnsi="Arial" w:cs="Arial"/>
        </w:rPr>
        <w:t>201</w:t>
      </w:r>
      <w:r w:rsidR="00EB41A7">
        <w:rPr>
          <w:rFonts w:ascii="Arial" w:hAnsi="Arial" w:cs="Arial"/>
        </w:rPr>
        <w:t>9</w:t>
      </w:r>
      <w:r w:rsidR="00E40AAF">
        <w:rPr>
          <w:rFonts w:ascii="Arial" w:hAnsi="Arial" w:cs="Arial"/>
        </w:rPr>
        <w:t xml:space="preserve"> as well as the </w:t>
      </w:r>
      <w:r w:rsidR="00900282">
        <w:rPr>
          <w:rFonts w:ascii="Arial" w:hAnsi="Arial" w:cs="Arial"/>
        </w:rPr>
        <w:t>Budget &amp; In</w:t>
      </w:r>
      <w:r w:rsidR="0037388F">
        <w:rPr>
          <w:rFonts w:ascii="Arial" w:hAnsi="Arial" w:cs="Arial"/>
        </w:rPr>
        <w:t>come Comparison Report</w:t>
      </w:r>
      <w:r w:rsidR="00FE4BA2">
        <w:rPr>
          <w:rFonts w:ascii="Arial" w:hAnsi="Arial" w:cs="Arial"/>
        </w:rPr>
        <w:t>.</w:t>
      </w:r>
      <w:r w:rsidR="006A4DEC">
        <w:rPr>
          <w:rFonts w:ascii="Arial" w:hAnsi="Arial" w:cs="Arial"/>
        </w:rPr>
        <w:t xml:space="preserve"> </w:t>
      </w:r>
      <w:r w:rsidR="00AF0ABE">
        <w:rPr>
          <w:rFonts w:ascii="Arial" w:hAnsi="Arial" w:cs="Arial"/>
        </w:rPr>
        <w:t xml:space="preserve">  She noted that </w:t>
      </w:r>
      <w:r w:rsidR="00124683">
        <w:rPr>
          <w:rFonts w:ascii="Arial" w:hAnsi="Arial" w:cs="Arial"/>
        </w:rPr>
        <w:t xml:space="preserve">the church funds are </w:t>
      </w:r>
      <w:r w:rsidR="00D57A4E">
        <w:rPr>
          <w:rFonts w:ascii="Arial" w:hAnsi="Arial" w:cs="Arial"/>
        </w:rPr>
        <w:t>still in good shape</w:t>
      </w:r>
      <w:r w:rsidR="00FA1594">
        <w:rPr>
          <w:rFonts w:ascii="Arial" w:hAnsi="Arial" w:cs="Arial"/>
        </w:rPr>
        <w:t xml:space="preserve">.  </w:t>
      </w:r>
      <w:r w:rsidR="00124683">
        <w:rPr>
          <w:rFonts w:ascii="Arial" w:hAnsi="Arial" w:cs="Arial"/>
        </w:rPr>
        <w:t xml:space="preserve">A fair amount of money has been </w:t>
      </w:r>
      <w:r w:rsidR="00FA1594">
        <w:rPr>
          <w:rFonts w:ascii="Arial" w:hAnsi="Arial" w:cs="Arial"/>
        </w:rPr>
        <w:t xml:space="preserve">spent from the Memorial Account for the manse upgrades.   </w:t>
      </w:r>
    </w:p>
    <w:p w14:paraId="35BA77C5" w14:textId="03681DB6" w:rsidR="00FD3D7B" w:rsidRDefault="00FD3D7B" w:rsidP="00E533F2">
      <w:pPr>
        <w:tabs>
          <w:tab w:val="left" w:pos="567"/>
          <w:tab w:val="left" w:pos="1134"/>
          <w:tab w:val="left" w:pos="1701"/>
          <w:tab w:val="left" w:pos="6521"/>
          <w:tab w:val="right" w:pos="9072"/>
        </w:tabs>
        <w:ind w:left="1134" w:right="-7"/>
        <w:jc w:val="both"/>
        <w:rPr>
          <w:rFonts w:ascii="Arial" w:hAnsi="Arial" w:cs="Arial"/>
        </w:rPr>
      </w:pPr>
    </w:p>
    <w:p w14:paraId="4C4884EA" w14:textId="1703C5B7" w:rsidR="00FA1594" w:rsidRDefault="00FA1594"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Winona </w:t>
      </w:r>
      <w:r w:rsidR="00124683">
        <w:rPr>
          <w:rFonts w:ascii="Arial" w:hAnsi="Arial" w:cs="Arial"/>
        </w:rPr>
        <w:t xml:space="preserve">Gutsche advised that as Church Council Chairperson, she signed papers at </w:t>
      </w:r>
      <w:r>
        <w:rPr>
          <w:rFonts w:ascii="Arial" w:hAnsi="Arial" w:cs="Arial"/>
        </w:rPr>
        <w:t xml:space="preserve">Doug Todd’s office </w:t>
      </w:r>
      <w:r w:rsidR="00124683">
        <w:rPr>
          <w:rFonts w:ascii="Arial" w:hAnsi="Arial" w:cs="Arial"/>
        </w:rPr>
        <w:t xml:space="preserve">regarding a </w:t>
      </w:r>
      <w:r>
        <w:rPr>
          <w:rFonts w:ascii="Arial" w:hAnsi="Arial" w:cs="Arial"/>
        </w:rPr>
        <w:t>bequest from Dr. Wilkins estate.</w:t>
      </w:r>
      <w:r w:rsidR="00124683">
        <w:rPr>
          <w:rFonts w:ascii="Arial" w:hAnsi="Arial" w:cs="Arial"/>
        </w:rPr>
        <w:t xml:space="preserve">  The amount of the bequest is not known at this point.   She noted that she was aware of the bequest on the day of Dr. Wilkins’ funeral and thanked the family, but a thank you letter will be sent once we receive the funds. </w:t>
      </w:r>
    </w:p>
    <w:p w14:paraId="072EC2F7" w14:textId="77777777" w:rsidR="00FA1594" w:rsidRDefault="00FA1594" w:rsidP="00E533F2">
      <w:pPr>
        <w:tabs>
          <w:tab w:val="left" w:pos="567"/>
          <w:tab w:val="left" w:pos="1134"/>
          <w:tab w:val="left" w:pos="1701"/>
          <w:tab w:val="left" w:pos="6521"/>
          <w:tab w:val="right" w:pos="9072"/>
        </w:tabs>
        <w:ind w:left="1134" w:right="-7"/>
        <w:jc w:val="both"/>
        <w:rPr>
          <w:rFonts w:ascii="Arial" w:hAnsi="Arial" w:cs="Arial"/>
        </w:rPr>
      </w:pPr>
    </w:p>
    <w:p w14:paraId="4D919310" w14:textId="661F11F4"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A0251A">
        <w:rPr>
          <w:rFonts w:ascii="Arial" w:hAnsi="Arial" w:cs="Arial"/>
        </w:rPr>
        <w:t xml:space="preserve">No </w:t>
      </w:r>
      <w:r w:rsidR="00372D4C" w:rsidRPr="00AB1545">
        <w:rPr>
          <w:rFonts w:ascii="Arial" w:hAnsi="Arial" w:cs="Arial"/>
        </w:rPr>
        <w:t>report</w:t>
      </w:r>
      <w:r w:rsidR="00372D4C">
        <w:rPr>
          <w:rFonts w:ascii="Arial" w:hAnsi="Arial" w:cs="Arial"/>
          <w:u w:val="single"/>
        </w:rPr>
        <w:t xml:space="preserve"> </w:t>
      </w:r>
    </w:p>
    <w:p w14:paraId="6FF740C9" w14:textId="77777777" w:rsidR="00FA0158" w:rsidRDefault="00FA0158" w:rsidP="00BF234B">
      <w:pPr>
        <w:tabs>
          <w:tab w:val="left" w:pos="567"/>
          <w:tab w:val="left" w:pos="1134"/>
          <w:tab w:val="left" w:pos="1701"/>
          <w:tab w:val="left" w:pos="6521"/>
          <w:tab w:val="right" w:pos="9072"/>
        </w:tabs>
        <w:ind w:left="1134" w:right="-7"/>
        <w:jc w:val="both"/>
        <w:rPr>
          <w:rFonts w:ascii="Arial" w:hAnsi="Arial" w:cs="Arial"/>
        </w:rPr>
      </w:pPr>
    </w:p>
    <w:p w14:paraId="40C0C371" w14:textId="2E1C729C"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AF0ABE">
        <w:rPr>
          <w:rFonts w:ascii="Arial" w:hAnsi="Arial" w:cs="Arial"/>
        </w:rPr>
        <w:t xml:space="preserve"> </w:t>
      </w:r>
      <w:r w:rsidR="00850AA5">
        <w:rPr>
          <w:rFonts w:ascii="Arial" w:hAnsi="Arial" w:cs="Arial"/>
        </w:rPr>
        <w:t xml:space="preserve">Verbal </w:t>
      </w:r>
      <w:r w:rsidR="005425DD">
        <w:rPr>
          <w:rFonts w:ascii="Arial" w:hAnsi="Arial" w:cs="Arial"/>
        </w:rPr>
        <w:t>Report</w:t>
      </w:r>
    </w:p>
    <w:p w14:paraId="4FC55FE2" w14:textId="6D2222A2" w:rsidR="00A0251A" w:rsidRPr="00850AA5" w:rsidRDefault="00BA3A6A" w:rsidP="00850AA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w:t>
      </w:r>
      <w:r w:rsidR="00850AA5">
        <w:rPr>
          <w:rFonts w:ascii="Arial" w:hAnsi="Arial" w:cs="Arial"/>
        </w:rPr>
        <w:t>advised that</w:t>
      </w:r>
      <w:r w:rsidR="00FA1594">
        <w:rPr>
          <w:rFonts w:ascii="Arial" w:hAnsi="Arial" w:cs="Arial"/>
        </w:rPr>
        <w:t xml:space="preserve"> the committee has not met since last Council meeting</w:t>
      </w:r>
      <w:r w:rsidR="00D0500F">
        <w:rPr>
          <w:rFonts w:ascii="Arial" w:hAnsi="Arial" w:cs="Arial"/>
        </w:rPr>
        <w:t>, however it l</w:t>
      </w:r>
      <w:r w:rsidR="00FA1594">
        <w:rPr>
          <w:rFonts w:ascii="Arial" w:hAnsi="Arial" w:cs="Arial"/>
        </w:rPr>
        <w:t xml:space="preserve">ooks like we will need to </w:t>
      </w:r>
      <w:r w:rsidR="00D0500F">
        <w:rPr>
          <w:rFonts w:ascii="Arial" w:hAnsi="Arial" w:cs="Arial"/>
        </w:rPr>
        <w:t xml:space="preserve">arrange </w:t>
      </w:r>
      <w:r w:rsidR="00FA1594">
        <w:rPr>
          <w:rFonts w:ascii="Arial" w:hAnsi="Arial" w:cs="Arial"/>
        </w:rPr>
        <w:t xml:space="preserve">for more pulpit supply.  </w:t>
      </w:r>
      <w:r w:rsidR="00850AA5">
        <w:rPr>
          <w:rFonts w:ascii="Arial" w:hAnsi="Arial" w:cs="Arial"/>
        </w:rPr>
        <w:t xml:space="preserve"> Betty Warrington </w:t>
      </w:r>
      <w:r w:rsidR="00FA1594">
        <w:rPr>
          <w:rFonts w:ascii="Arial" w:hAnsi="Arial" w:cs="Arial"/>
        </w:rPr>
        <w:t>indicated that she has some services prepared for the last two weeks in May as we have not heard any confirmation regarding Rev. Lombard’s arrival.</w:t>
      </w:r>
      <w:r w:rsidR="00850AA5">
        <w:rPr>
          <w:rFonts w:ascii="Arial" w:hAnsi="Arial" w:cs="Arial"/>
        </w:rPr>
        <w:t xml:space="preserve"> </w:t>
      </w:r>
      <w:r w:rsidR="00A0251A" w:rsidRPr="00850AA5">
        <w:rPr>
          <w:rFonts w:ascii="Arial" w:hAnsi="Arial" w:cs="Arial"/>
        </w:rPr>
        <w:t xml:space="preserve"> </w:t>
      </w:r>
    </w:p>
    <w:p w14:paraId="24E87B72" w14:textId="79795411" w:rsidR="008B6B20" w:rsidRDefault="008B6B20" w:rsidP="00BA3A6A">
      <w:pPr>
        <w:tabs>
          <w:tab w:val="left" w:pos="567"/>
          <w:tab w:val="left" w:pos="1134"/>
          <w:tab w:val="left" w:pos="1701"/>
          <w:tab w:val="left" w:pos="6521"/>
          <w:tab w:val="right" w:pos="9072"/>
        </w:tabs>
        <w:ind w:left="1134" w:right="-7"/>
        <w:jc w:val="both"/>
        <w:rPr>
          <w:rFonts w:ascii="Arial" w:hAnsi="Arial" w:cs="Arial"/>
        </w:rPr>
      </w:pPr>
    </w:p>
    <w:p w14:paraId="05D49232"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6F92A1B" w14:textId="5197A2C7" w:rsidR="00AD3D69" w:rsidRDefault="00AD3D69" w:rsidP="00AD3D69">
      <w:pPr>
        <w:tabs>
          <w:tab w:val="left" w:pos="567"/>
          <w:tab w:val="left" w:pos="1134"/>
          <w:tab w:val="left" w:pos="1701"/>
          <w:tab w:val="left" w:pos="6521"/>
          <w:tab w:val="right" w:pos="9072"/>
        </w:tabs>
        <w:ind w:left="1134" w:right="-7"/>
        <w:jc w:val="both"/>
        <w:rPr>
          <w:rFonts w:ascii="Arial" w:hAnsi="Arial" w:cs="Arial"/>
        </w:rPr>
      </w:pPr>
    </w:p>
    <w:p w14:paraId="5FD13283"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3846F143" w14:textId="4E8589FC" w:rsidR="00873A0B" w:rsidRDefault="00FB59C2"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Linda Quaschnick</w:t>
      </w:r>
      <w:r w:rsidR="00D0500F">
        <w:rPr>
          <w:rFonts w:ascii="Arial" w:hAnsi="Arial" w:cs="Arial"/>
        </w:rPr>
        <w:t xml:space="preserve"> provided an up</w:t>
      </w:r>
      <w:r w:rsidR="00FA1594">
        <w:rPr>
          <w:rFonts w:ascii="Arial" w:hAnsi="Arial" w:cs="Arial"/>
        </w:rPr>
        <w:t>date from last meeting</w:t>
      </w:r>
      <w:r w:rsidR="00D0500F">
        <w:rPr>
          <w:rFonts w:ascii="Arial" w:hAnsi="Arial" w:cs="Arial"/>
        </w:rPr>
        <w:t xml:space="preserve"> regarding information for members in hospital or </w:t>
      </w:r>
      <w:r w:rsidR="00970BF0">
        <w:rPr>
          <w:rFonts w:ascii="Arial" w:hAnsi="Arial" w:cs="Arial"/>
        </w:rPr>
        <w:t>long-term</w:t>
      </w:r>
      <w:r w:rsidR="00D0500F">
        <w:rPr>
          <w:rFonts w:ascii="Arial" w:hAnsi="Arial" w:cs="Arial"/>
        </w:rPr>
        <w:t xml:space="preserve"> care who need pastoral care.  Linda spoke with </w:t>
      </w:r>
      <w:r w:rsidR="00FA1594">
        <w:rPr>
          <w:rFonts w:ascii="Arial" w:hAnsi="Arial" w:cs="Arial"/>
        </w:rPr>
        <w:t>Celeste Reed,</w:t>
      </w:r>
      <w:r w:rsidR="00873A0B">
        <w:rPr>
          <w:rFonts w:ascii="Arial" w:hAnsi="Arial" w:cs="Arial"/>
        </w:rPr>
        <w:t xml:space="preserve"> volunteer </w:t>
      </w:r>
      <w:r w:rsidR="00FA1594">
        <w:rPr>
          <w:rFonts w:ascii="Arial" w:hAnsi="Arial" w:cs="Arial"/>
        </w:rPr>
        <w:t>coordinator for the area,</w:t>
      </w:r>
      <w:r w:rsidR="00D0500F">
        <w:rPr>
          <w:rFonts w:ascii="Arial" w:hAnsi="Arial" w:cs="Arial"/>
        </w:rPr>
        <w:t xml:space="preserve"> about the difficulty getting information about church affiliation for people in the hospital or </w:t>
      </w:r>
      <w:r w:rsidR="00970BF0">
        <w:rPr>
          <w:rFonts w:ascii="Arial" w:hAnsi="Arial" w:cs="Arial"/>
        </w:rPr>
        <w:t>long-term</w:t>
      </w:r>
      <w:r w:rsidR="00D0500F">
        <w:rPr>
          <w:rFonts w:ascii="Arial" w:hAnsi="Arial" w:cs="Arial"/>
        </w:rPr>
        <w:t xml:space="preserve"> care.   Celeste will look into the confusion about the information being available in Stettler but not Hanna and see if we can be given the information needed. </w:t>
      </w:r>
    </w:p>
    <w:p w14:paraId="369D863B" w14:textId="77777777" w:rsidR="00873A0B" w:rsidRDefault="00873A0B" w:rsidP="00485DD1">
      <w:pPr>
        <w:tabs>
          <w:tab w:val="left" w:pos="567"/>
          <w:tab w:val="left" w:pos="1134"/>
          <w:tab w:val="left" w:pos="1701"/>
          <w:tab w:val="left" w:pos="6521"/>
          <w:tab w:val="right" w:pos="9072"/>
        </w:tabs>
        <w:ind w:left="1134" w:right="-7"/>
        <w:jc w:val="both"/>
        <w:rPr>
          <w:rFonts w:ascii="Arial" w:hAnsi="Arial" w:cs="Arial"/>
        </w:rPr>
      </w:pPr>
    </w:p>
    <w:p w14:paraId="68633BE8" w14:textId="53D439FB" w:rsidR="00873A0B" w:rsidRDefault="00D0500F"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noted that </w:t>
      </w:r>
      <w:r w:rsidR="00873A0B">
        <w:rPr>
          <w:rFonts w:ascii="Arial" w:hAnsi="Arial" w:cs="Arial"/>
        </w:rPr>
        <w:t xml:space="preserve">Celeste also </w:t>
      </w:r>
      <w:r w:rsidR="00FA1594">
        <w:rPr>
          <w:rFonts w:ascii="Arial" w:hAnsi="Arial" w:cs="Arial"/>
        </w:rPr>
        <w:t>mentioned that</w:t>
      </w:r>
      <w:r w:rsidR="00873A0B">
        <w:rPr>
          <w:rFonts w:ascii="Arial" w:hAnsi="Arial" w:cs="Arial"/>
        </w:rPr>
        <w:t xml:space="preserve"> we should be confirming that </w:t>
      </w:r>
      <w:r>
        <w:rPr>
          <w:rFonts w:ascii="Arial" w:hAnsi="Arial" w:cs="Arial"/>
        </w:rPr>
        <w:t xml:space="preserve">Rev. Lombard and his family </w:t>
      </w:r>
      <w:r w:rsidR="00FA1594">
        <w:rPr>
          <w:rFonts w:ascii="Arial" w:hAnsi="Arial" w:cs="Arial"/>
        </w:rPr>
        <w:t xml:space="preserve">will need to have </w:t>
      </w:r>
      <w:r>
        <w:rPr>
          <w:rFonts w:ascii="Arial" w:hAnsi="Arial" w:cs="Arial"/>
        </w:rPr>
        <w:t xml:space="preserve">their </w:t>
      </w:r>
      <w:r w:rsidR="00FA1594">
        <w:rPr>
          <w:rFonts w:ascii="Arial" w:hAnsi="Arial" w:cs="Arial"/>
        </w:rPr>
        <w:t xml:space="preserve">immunization updated.  </w:t>
      </w:r>
    </w:p>
    <w:p w14:paraId="0FC1461A" w14:textId="04AB06DA" w:rsidR="00D0500F" w:rsidRDefault="00D0500F" w:rsidP="00485DD1">
      <w:pPr>
        <w:tabs>
          <w:tab w:val="left" w:pos="567"/>
          <w:tab w:val="left" w:pos="1134"/>
          <w:tab w:val="left" w:pos="1701"/>
          <w:tab w:val="left" w:pos="6521"/>
          <w:tab w:val="right" w:pos="9072"/>
        </w:tabs>
        <w:ind w:left="1134" w:right="-7"/>
        <w:jc w:val="both"/>
        <w:rPr>
          <w:rFonts w:ascii="Arial" w:hAnsi="Arial" w:cs="Arial"/>
        </w:rPr>
      </w:pPr>
    </w:p>
    <w:p w14:paraId="30327D89" w14:textId="3D2D5DF5" w:rsidR="00D0500F" w:rsidRDefault="00D0500F"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advised that the committee does plan to review the historical roll and the phone lists to compare information and update it before Rev. Lombard arrives. </w:t>
      </w:r>
    </w:p>
    <w:p w14:paraId="05DF0AE0" w14:textId="09F4A1A2" w:rsidR="00873A0B" w:rsidRDefault="00B31D5D" w:rsidP="00A7228F">
      <w:pPr>
        <w:tabs>
          <w:tab w:val="left" w:pos="567"/>
          <w:tab w:val="left" w:pos="1134"/>
          <w:tab w:val="left" w:pos="1701"/>
          <w:tab w:val="left" w:pos="6521"/>
          <w:tab w:val="right" w:pos="9072"/>
        </w:tabs>
        <w:ind w:right="-7"/>
        <w:jc w:val="both"/>
        <w:rPr>
          <w:rFonts w:ascii="Arial" w:hAnsi="Arial" w:cs="Arial"/>
        </w:rPr>
      </w:pPr>
      <w:r>
        <w:rPr>
          <w:rFonts w:ascii="Arial" w:hAnsi="Arial" w:cs="Arial"/>
        </w:rPr>
        <w:tab/>
      </w:r>
      <w:r>
        <w:rPr>
          <w:rFonts w:ascii="Arial" w:hAnsi="Arial" w:cs="Arial"/>
        </w:rPr>
        <w:tab/>
      </w:r>
    </w:p>
    <w:p w14:paraId="4797B73E"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w:t>
      </w:r>
      <w:r w:rsidR="008E1440">
        <w:rPr>
          <w:rFonts w:ascii="Arial" w:hAnsi="Arial" w:cs="Arial"/>
        </w:rPr>
        <w:t xml:space="preserve">No </w:t>
      </w:r>
      <w:r>
        <w:rPr>
          <w:rFonts w:ascii="Arial" w:hAnsi="Arial" w:cs="Arial"/>
        </w:rPr>
        <w:t xml:space="preserve">Report </w:t>
      </w:r>
    </w:p>
    <w:p w14:paraId="225D9D57" w14:textId="56B55230" w:rsidR="00A94B26" w:rsidRDefault="00A94B26" w:rsidP="00A94B26">
      <w:pPr>
        <w:tabs>
          <w:tab w:val="left" w:pos="567"/>
          <w:tab w:val="left" w:pos="1134"/>
          <w:tab w:val="left" w:pos="1701"/>
          <w:tab w:val="left" w:pos="6521"/>
          <w:tab w:val="right" w:pos="9072"/>
        </w:tabs>
        <w:ind w:left="1134" w:right="-7"/>
        <w:jc w:val="both"/>
        <w:rPr>
          <w:rFonts w:ascii="Arial" w:hAnsi="Arial" w:cs="Arial"/>
          <w:u w:val="single"/>
        </w:rPr>
      </w:pPr>
    </w:p>
    <w:p w14:paraId="7C69E7F2" w14:textId="039AAB53" w:rsidR="009939B3" w:rsidRPr="00970BF0"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No </w:t>
      </w:r>
      <w:r w:rsidR="00DE3F86">
        <w:rPr>
          <w:rFonts w:ascii="Arial" w:hAnsi="Arial" w:cs="Arial"/>
        </w:rPr>
        <w:t xml:space="preserve"> Report</w:t>
      </w:r>
    </w:p>
    <w:p w14:paraId="49641DEF" w14:textId="77777777" w:rsidR="00970BF0" w:rsidRDefault="00970BF0" w:rsidP="00970BF0">
      <w:pPr>
        <w:pStyle w:val="ListParagraph"/>
        <w:rPr>
          <w:rFonts w:ascii="Arial" w:hAnsi="Arial" w:cs="Arial"/>
          <w:u w:val="single"/>
        </w:rPr>
      </w:pPr>
    </w:p>
    <w:p w14:paraId="5FAB4ADE" w14:textId="20DD3A42" w:rsidR="00970BF0" w:rsidRDefault="00970BF0" w:rsidP="00970BF0">
      <w:pPr>
        <w:tabs>
          <w:tab w:val="left" w:pos="567"/>
          <w:tab w:val="left" w:pos="1134"/>
          <w:tab w:val="left" w:pos="1701"/>
          <w:tab w:val="left" w:pos="6521"/>
          <w:tab w:val="right" w:pos="9072"/>
        </w:tabs>
        <w:ind w:right="-7"/>
        <w:jc w:val="both"/>
        <w:rPr>
          <w:rFonts w:ascii="Arial" w:hAnsi="Arial" w:cs="Arial"/>
          <w:u w:val="single"/>
        </w:rPr>
      </w:pPr>
    </w:p>
    <w:p w14:paraId="6210C70C" w14:textId="77777777" w:rsidR="00970BF0" w:rsidRDefault="00970BF0" w:rsidP="00970BF0">
      <w:pPr>
        <w:tabs>
          <w:tab w:val="left" w:pos="567"/>
          <w:tab w:val="left" w:pos="1134"/>
          <w:tab w:val="left" w:pos="1701"/>
          <w:tab w:val="left" w:pos="6521"/>
          <w:tab w:val="right" w:pos="9072"/>
        </w:tabs>
        <w:ind w:right="-7"/>
        <w:jc w:val="both"/>
        <w:rPr>
          <w:rFonts w:ascii="Arial" w:hAnsi="Arial" w:cs="Arial"/>
          <w:u w:val="single"/>
        </w:rPr>
      </w:pPr>
    </w:p>
    <w:p w14:paraId="260D57A2" w14:textId="77777777" w:rsidR="00FA0158" w:rsidRDefault="00FA0158" w:rsidP="009939B3">
      <w:pPr>
        <w:tabs>
          <w:tab w:val="left" w:pos="567"/>
          <w:tab w:val="left" w:pos="1134"/>
          <w:tab w:val="left" w:pos="1701"/>
          <w:tab w:val="left" w:pos="6521"/>
          <w:tab w:val="right" w:pos="9072"/>
        </w:tabs>
        <w:ind w:left="1134" w:right="-7"/>
        <w:jc w:val="both"/>
        <w:rPr>
          <w:rFonts w:ascii="Arial" w:hAnsi="Arial" w:cs="Arial"/>
        </w:rPr>
      </w:pPr>
    </w:p>
    <w:p w14:paraId="031C8B19"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lastRenderedPageBreak/>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A94B26">
      <w:pPr>
        <w:pStyle w:val="ListParagraph"/>
        <w:rPr>
          <w:rFonts w:ascii="Arial" w:hAnsi="Arial" w:cs="Arial"/>
        </w:rPr>
      </w:pPr>
    </w:p>
    <w:p w14:paraId="513E6372" w14:textId="77777777" w:rsidR="00371172" w:rsidRDefault="00873A0B" w:rsidP="0002536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 Snell noted th</w:t>
      </w:r>
      <w:r w:rsidR="00371172">
        <w:rPr>
          <w:rFonts w:ascii="Arial" w:hAnsi="Arial" w:cs="Arial"/>
        </w:rPr>
        <w:t>e following:</w:t>
      </w:r>
    </w:p>
    <w:p w14:paraId="27AF1AF1" w14:textId="77777777" w:rsidR="00371172" w:rsidRDefault="00371172"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Manse maintenance </w:t>
      </w:r>
    </w:p>
    <w:p w14:paraId="266CBD57" w14:textId="33964A5A" w:rsidR="00371172" w:rsidRDefault="00371172"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 xml:space="preserve">The dining room, living room and front door window have been replaced at the manse by Anchor Glass. </w:t>
      </w:r>
    </w:p>
    <w:p w14:paraId="6C0EE496" w14:textId="77777777" w:rsidR="00371172" w:rsidRDefault="00371172"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Upstairs rooms have all been painted and there is enough paint to do the basement main room.  Understand that Alan Lund will do that but not sure when</w:t>
      </w:r>
    </w:p>
    <w:p w14:paraId="36BE3ABE" w14:textId="41AA1B5D" w:rsidR="00371172" w:rsidRDefault="00371172"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Lighting upgrade was completed by Brady Ermel.</w:t>
      </w:r>
    </w:p>
    <w:p w14:paraId="35E88345" w14:textId="226300AF" w:rsidR="00371172" w:rsidRDefault="00371172"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Yard maintenance will need to be done soon.</w:t>
      </w:r>
    </w:p>
    <w:p w14:paraId="4B1E05ED" w14:textId="6C90256B" w:rsidR="00371172" w:rsidRDefault="00371172"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Church maintenance </w:t>
      </w:r>
    </w:p>
    <w:p w14:paraId="70F87769" w14:textId="3975FC4D" w:rsidR="00371172" w:rsidRDefault="00371172"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 xml:space="preserve">Issues with the </w:t>
      </w:r>
      <w:r w:rsidR="00696919">
        <w:rPr>
          <w:rFonts w:ascii="Arial" w:hAnsi="Arial" w:cs="Arial"/>
        </w:rPr>
        <w:t xml:space="preserve">toilets not working properly on the day of Dr. George Wilkins’ funeral.  Sinclair Plumbing was contacted to do repairs. </w:t>
      </w:r>
    </w:p>
    <w:p w14:paraId="616CF1EE" w14:textId="04F67E37" w:rsidR="00873A0B" w:rsidRDefault="00696919" w:rsidP="00696919">
      <w:pPr>
        <w:pStyle w:val="ListParagraph"/>
        <w:numPr>
          <w:ilvl w:val="1"/>
          <w:numId w:val="42"/>
        </w:numPr>
        <w:tabs>
          <w:tab w:val="left" w:pos="567"/>
          <w:tab w:val="left" w:pos="1701"/>
          <w:tab w:val="left" w:pos="6521"/>
          <w:tab w:val="right" w:pos="9072"/>
        </w:tabs>
        <w:ind w:left="2070" w:right="-7"/>
        <w:jc w:val="both"/>
        <w:rPr>
          <w:rFonts w:ascii="Arial" w:hAnsi="Arial" w:cs="Arial"/>
        </w:rPr>
      </w:pPr>
      <w:r w:rsidRPr="00696919">
        <w:rPr>
          <w:rFonts w:ascii="Arial" w:hAnsi="Arial" w:cs="Arial"/>
        </w:rPr>
        <w:t xml:space="preserve">Sound system is also not working properly.   Sean Watts has been hired to review the system and make sure it is operating properly.   Sean will look at the entire system including the connections in the cupboard by the alter. </w:t>
      </w:r>
    </w:p>
    <w:p w14:paraId="7F54BE1F" w14:textId="4DDAFB19" w:rsidR="00696919" w:rsidRDefault="00696919" w:rsidP="00696919">
      <w:pPr>
        <w:pStyle w:val="ListParagraph"/>
        <w:numPr>
          <w:ilvl w:val="1"/>
          <w:numId w:val="42"/>
        </w:numPr>
        <w:tabs>
          <w:tab w:val="left" w:pos="567"/>
          <w:tab w:val="left" w:pos="1701"/>
          <w:tab w:val="left" w:pos="6521"/>
          <w:tab w:val="right" w:pos="9072"/>
        </w:tabs>
        <w:ind w:left="2070" w:right="-7"/>
        <w:jc w:val="both"/>
        <w:rPr>
          <w:rFonts w:ascii="Arial" w:hAnsi="Arial" w:cs="Arial"/>
        </w:rPr>
      </w:pPr>
      <w:r>
        <w:rPr>
          <w:rFonts w:ascii="Arial" w:hAnsi="Arial" w:cs="Arial"/>
        </w:rPr>
        <w:t xml:space="preserve">The Minister / Choir entrance door was sticking, so Anchor Glass has been called to repair it. </w:t>
      </w:r>
    </w:p>
    <w:p w14:paraId="2277587F" w14:textId="77777777" w:rsidR="00696919" w:rsidRDefault="00696919" w:rsidP="00696919">
      <w:pPr>
        <w:pStyle w:val="ListParagraph"/>
        <w:numPr>
          <w:ilvl w:val="1"/>
          <w:numId w:val="42"/>
        </w:numPr>
        <w:tabs>
          <w:tab w:val="left" w:pos="567"/>
          <w:tab w:val="left" w:pos="1701"/>
          <w:tab w:val="left" w:pos="6521"/>
          <w:tab w:val="right" w:pos="9072"/>
        </w:tabs>
        <w:ind w:left="2070" w:right="-7"/>
        <w:jc w:val="both"/>
        <w:rPr>
          <w:rFonts w:ascii="Arial" w:hAnsi="Arial" w:cs="Arial"/>
        </w:rPr>
      </w:pPr>
      <w:r>
        <w:rPr>
          <w:rFonts w:ascii="Arial" w:hAnsi="Arial" w:cs="Arial"/>
        </w:rPr>
        <w:t xml:space="preserve">The back door of the church needs to be painted.  </w:t>
      </w:r>
    </w:p>
    <w:p w14:paraId="335F8716" w14:textId="521715AE" w:rsidR="00E82523" w:rsidRDefault="00E82523" w:rsidP="00873A0B">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320EBFF3" w14:textId="2000DC7C" w:rsidR="00E82523" w:rsidRDefault="00F250E4" w:rsidP="001C799D">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w:t>
      </w:r>
      <w:r w:rsidR="0002536C">
        <w:rPr>
          <w:rFonts w:ascii="Arial" w:hAnsi="Arial" w:cs="Arial"/>
        </w:rPr>
        <w:t xml:space="preserve"> Lypka</w:t>
      </w:r>
      <w:r w:rsidR="00E82523">
        <w:rPr>
          <w:rFonts w:ascii="Arial" w:hAnsi="Arial" w:cs="Arial"/>
        </w:rPr>
        <w:t xml:space="preserve"> advised that she purchased mattress protectors for all the </w:t>
      </w:r>
      <w:r w:rsidR="00696919">
        <w:rPr>
          <w:rFonts w:ascii="Arial" w:hAnsi="Arial" w:cs="Arial"/>
        </w:rPr>
        <w:t>beds, sheets</w:t>
      </w:r>
      <w:r w:rsidR="00371172">
        <w:rPr>
          <w:rFonts w:ascii="Arial" w:hAnsi="Arial" w:cs="Arial"/>
        </w:rPr>
        <w:t xml:space="preserve"> for the queen bed and sheets and com</w:t>
      </w:r>
      <w:r w:rsidR="00E82523">
        <w:rPr>
          <w:rFonts w:ascii="Arial" w:hAnsi="Arial" w:cs="Arial"/>
        </w:rPr>
        <w:t xml:space="preserve">forter </w:t>
      </w:r>
      <w:r w:rsidR="00371172">
        <w:rPr>
          <w:rFonts w:ascii="Arial" w:hAnsi="Arial" w:cs="Arial"/>
        </w:rPr>
        <w:t xml:space="preserve">set for the double bed.  The king size bed and single beds will still need bedding.     She noted that we will need to get a work bee together to set up the house once we have all the furniture we need. </w:t>
      </w:r>
      <w:r w:rsidR="00E82523">
        <w:rPr>
          <w:rFonts w:ascii="Arial" w:hAnsi="Arial" w:cs="Arial"/>
        </w:rPr>
        <w:t xml:space="preserve"> </w:t>
      </w:r>
    </w:p>
    <w:p w14:paraId="28968E21" w14:textId="5C174DB2" w:rsidR="006E5D17" w:rsidRDefault="006E5D17" w:rsidP="00203965">
      <w:pPr>
        <w:tabs>
          <w:tab w:val="left" w:pos="567"/>
          <w:tab w:val="left" w:pos="1134"/>
          <w:tab w:val="left" w:pos="1701"/>
          <w:tab w:val="left" w:pos="6521"/>
          <w:tab w:val="right" w:pos="9072"/>
        </w:tabs>
        <w:ind w:left="1134" w:right="-7"/>
        <w:jc w:val="both"/>
        <w:rPr>
          <w:rFonts w:ascii="Arial" w:hAnsi="Arial" w:cs="Arial"/>
        </w:rPr>
      </w:pPr>
    </w:p>
    <w:p w14:paraId="32D73DCA"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3308EAEB" w14:textId="2F07FBE7"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E57405" w:rsidRPr="00501905">
        <w:rPr>
          <w:rFonts w:ascii="Arial" w:hAnsi="Arial" w:cs="Arial"/>
        </w:rPr>
        <w:t xml:space="preserve"> for </w:t>
      </w:r>
      <w:r w:rsidR="008D400C">
        <w:rPr>
          <w:rFonts w:ascii="Arial" w:hAnsi="Arial" w:cs="Arial"/>
        </w:rPr>
        <w:t xml:space="preserve">April </w:t>
      </w:r>
      <w:r w:rsidR="00E57405" w:rsidRPr="00501905">
        <w:rPr>
          <w:rFonts w:ascii="Arial" w:hAnsi="Arial" w:cs="Arial"/>
        </w:rPr>
        <w:t>201</w:t>
      </w:r>
      <w:r w:rsidR="00C36326">
        <w:rPr>
          <w:rFonts w:ascii="Arial" w:hAnsi="Arial" w:cs="Arial"/>
        </w:rPr>
        <w:t>9</w:t>
      </w:r>
      <w:r w:rsidR="00DE3105" w:rsidRPr="00501905">
        <w:rPr>
          <w:rFonts w:ascii="Arial" w:hAnsi="Arial" w:cs="Arial"/>
        </w:rPr>
        <w:t>, confirming the following:</w:t>
      </w:r>
      <w:r w:rsidR="00E57405" w:rsidRPr="00501905">
        <w:rPr>
          <w:rFonts w:ascii="Arial" w:hAnsi="Arial" w:cs="Arial"/>
        </w:rPr>
        <w:t xml:space="preserve">   </w:t>
      </w:r>
    </w:p>
    <w:p w14:paraId="3D758FA9" w14:textId="77777777" w:rsidR="00E82523" w:rsidRDefault="00370A8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01905">
        <w:rPr>
          <w:rFonts w:ascii="Arial" w:hAnsi="Arial" w:cs="Arial"/>
        </w:rPr>
        <w:t>$</w:t>
      </w:r>
      <w:r w:rsidR="00E82523">
        <w:rPr>
          <w:rFonts w:ascii="Arial" w:hAnsi="Arial" w:cs="Arial"/>
        </w:rPr>
        <w:t>5</w:t>
      </w:r>
      <w:r w:rsidR="00203965">
        <w:rPr>
          <w:rFonts w:ascii="Arial" w:hAnsi="Arial" w:cs="Arial"/>
        </w:rPr>
        <w:t>,0</w:t>
      </w:r>
      <w:r w:rsidR="00E82523">
        <w:rPr>
          <w:rFonts w:ascii="Arial" w:hAnsi="Arial" w:cs="Arial"/>
        </w:rPr>
        <w:t>18.55</w:t>
      </w:r>
      <w:r w:rsidR="00030971">
        <w:rPr>
          <w:rFonts w:ascii="Arial" w:hAnsi="Arial" w:cs="Arial"/>
        </w:rPr>
        <w:t xml:space="preserve"> i</w:t>
      </w:r>
      <w:r w:rsidR="0068391B" w:rsidRPr="00501905">
        <w:rPr>
          <w:rFonts w:ascii="Arial" w:hAnsi="Arial" w:cs="Arial"/>
        </w:rPr>
        <w:t xml:space="preserve">n sales, </w:t>
      </w:r>
      <w:r w:rsidR="00E82523">
        <w:rPr>
          <w:rFonts w:ascii="Arial" w:hAnsi="Arial" w:cs="Arial"/>
        </w:rPr>
        <w:t>442</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E82523">
        <w:rPr>
          <w:rFonts w:ascii="Arial" w:hAnsi="Arial" w:cs="Arial"/>
        </w:rPr>
        <w:t>255.75</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p>
    <w:p w14:paraId="50545C31" w14:textId="77777777" w:rsidR="005D0A98" w:rsidRDefault="005D0A98"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Administrator, </w:t>
      </w:r>
      <w:r w:rsidR="00E82523">
        <w:rPr>
          <w:rFonts w:ascii="Arial" w:hAnsi="Arial" w:cs="Arial"/>
        </w:rPr>
        <w:t xml:space="preserve">Danae </w:t>
      </w:r>
      <w:r>
        <w:rPr>
          <w:rFonts w:ascii="Arial" w:hAnsi="Arial" w:cs="Arial"/>
        </w:rPr>
        <w:t xml:space="preserve">Kimpinski </w:t>
      </w:r>
      <w:r w:rsidR="00E82523">
        <w:rPr>
          <w:rFonts w:ascii="Arial" w:hAnsi="Arial" w:cs="Arial"/>
        </w:rPr>
        <w:t xml:space="preserve">will be leaving </w:t>
      </w:r>
      <w:r>
        <w:rPr>
          <w:rFonts w:ascii="Arial" w:hAnsi="Arial" w:cs="Arial"/>
        </w:rPr>
        <w:t xml:space="preserve">for school in September, so we will need a new administrator. </w:t>
      </w:r>
    </w:p>
    <w:p w14:paraId="4CDCC98F" w14:textId="77777777" w:rsidR="005D0A98" w:rsidRDefault="005D0A98"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Will be holding a volunteer appreciation supper on August 21</w:t>
      </w:r>
      <w:r w:rsidRPr="005D0A98">
        <w:rPr>
          <w:rFonts w:ascii="Arial" w:hAnsi="Arial" w:cs="Arial"/>
          <w:vertAlign w:val="superscript"/>
        </w:rPr>
        <w:t>st</w:t>
      </w:r>
      <w:r>
        <w:rPr>
          <w:rFonts w:ascii="Arial" w:hAnsi="Arial" w:cs="Arial"/>
        </w:rPr>
        <w:t xml:space="preserve">. </w:t>
      </w:r>
    </w:p>
    <w:p w14:paraId="2C0388E6" w14:textId="259D702A" w:rsidR="00E82523" w:rsidRPr="005D0A98" w:rsidRDefault="005D0A98" w:rsidP="00134FAF">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D0A98">
        <w:rPr>
          <w:rFonts w:ascii="Arial" w:hAnsi="Arial" w:cs="Arial"/>
        </w:rPr>
        <w:t xml:space="preserve">Devin Buchwitz is graduating this year, so will be leaving the thrift store as waste control person.  Devin trained Zach Voltner to take over from him. </w:t>
      </w:r>
    </w:p>
    <w:p w14:paraId="52EC3557" w14:textId="77777777" w:rsidR="005D0A98" w:rsidRDefault="005D0A98" w:rsidP="00E82523">
      <w:pPr>
        <w:pStyle w:val="ListParagraph"/>
        <w:tabs>
          <w:tab w:val="left" w:pos="567"/>
          <w:tab w:val="left" w:pos="1134"/>
          <w:tab w:val="left" w:pos="1701"/>
          <w:tab w:val="left" w:pos="6521"/>
          <w:tab w:val="right" w:pos="9072"/>
        </w:tabs>
        <w:ind w:right="-7"/>
        <w:jc w:val="both"/>
        <w:rPr>
          <w:rFonts w:ascii="Arial" w:hAnsi="Arial" w:cs="Arial"/>
        </w:rPr>
      </w:pPr>
    </w:p>
    <w:p w14:paraId="58BC0DD2" w14:textId="4016F018" w:rsidR="005D0A98" w:rsidRPr="0078362A" w:rsidRDefault="005D0A98" w:rsidP="005D0A98">
      <w:pPr>
        <w:tabs>
          <w:tab w:val="left" w:pos="1134"/>
          <w:tab w:val="left" w:pos="1701"/>
          <w:tab w:val="left" w:pos="2127"/>
          <w:tab w:val="left" w:pos="6521"/>
          <w:tab w:val="right" w:pos="9072"/>
        </w:tabs>
        <w:ind w:left="1170" w:right="-7"/>
        <w:jc w:val="both"/>
        <w:rPr>
          <w:rFonts w:ascii="Arial" w:hAnsi="Arial" w:cs="Arial"/>
        </w:rPr>
      </w:pPr>
      <w:r w:rsidRPr="00BD7E61">
        <w:rPr>
          <w:rFonts w:ascii="Arial" w:hAnsi="Arial" w:cs="Arial"/>
          <w:b/>
          <w:bCs/>
        </w:rPr>
        <w:t xml:space="preserve">Motion No. </w:t>
      </w:r>
      <w:r w:rsidR="00970BF0">
        <w:rPr>
          <w:rFonts w:ascii="Arial" w:hAnsi="Arial" w:cs="Arial"/>
          <w:b/>
          <w:bCs/>
        </w:rPr>
        <w:t xml:space="preserve">24  </w:t>
      </w:r>
      <w:r w:rsidRPr="00BD7E61">
        <w:rPr>
          <w:rFonts w:ascii="Arial" w:hAnsi="Arial" w:cs="Arial"/>
        </w:rPr>
        <w:t>Moved by</w:t>
      </w:r>
      <w:r>
        <w:rPr>
          <w:rFonts w:ascii="Arial" w:hAnsi="Arial" w:cs="Arial"/>
        </w:rPr>
        <w:t xml:space="preserve"> Gwen Snell that Council ratify the motion of the Thrift Store Board to give Devin Buchwitz a $100.00 gift card in appreciation of his hard work for the Thrift Store. </w:t>
      </w:r>
      <w:r w:rsidRPr="0078362A">
        <w:rPr>
          <w:rFonts w:ascii="Arial" w:hAnsi="Arial" w:cs="Arial"/>
        </w:rPr>
        <w:t xml:space="preserve"> </w:t>
      </w:r>
      <w:r w:rsidR="00970BF0">
        <w:rPr>
          <w:rFonts w:ascii="Arial" w:hAnsi="Arial" w:cs="Arial"/>
        </w:rPr>
        <w:t xml:space="preserve"> </w:t>
      </w:r>
    </w:p>
    <w:p w14:paraId="416B1A1D" w14:textId="5832ABB0" w:rsidR="005D0A98" w:rsidRDefault="005D0A98" w:rsidP="005D0A98">
      <w:pPr>
        <w:tabs>
          <w:tab w:val="left" w:pos="1134"/>
          <w:tab w:val="left" w:pos="1701"/>
          <w:tab w:val="left" w:pos="2127"/>
          <w:tab w:val="left" w:pos="6521"/>
          <w:tab w:val="right" w:pos="9072"/>
        </w:tabs>
        <w:ind w:left="1170" w:right="-7"/>
        <w:jc w:val="both"/>
        <w:rPr>
          <w:rFonts w:ascii="Arial" w:hAnsi="Arial" w:cs="Arial"/>
          <w:b/>
        </w:rPr>
      </w:pPr>
      <w:r>
        <w:rPr>
          <w:rFonts w:ascii="Arial" w:hAnsi="Arial" w:cs="Arial"/>
        </w:rPr>
        <w:t>Motion seconded by Jean Lypka.</w:t>
      </w:r>
      <w:r w:rsidRPr="0078362A">
        <w:rPr>
          <w:rFonts w:ascii="Arial" w:hAnsi="Arial" w:cs="Arial"/>
          <w:b/>
          <w:bCs/>
        </w:rPr>
        <w:tab/>
      </w:r>
      <w:r w:rsidRPr="0078362A">
        <w:rPr>
          <w:rFonts w:ascii="Arial" w:hAnsi="Arial" w:cs="Arial"/>
          <w:b/>
        </w:rPr>
        <w:t>Carried.</w:t>
      </w:r>
    </w:p>
    <w:p w14:paraId="2AF16404" w14:textId="0996C892" w:rsidR="00970BF0" w:rsidRDefault="00970BF0" w:rsidP="005D0A98">
      <w:pPr>
        <w:tabs>
          <w:tab w:val="left" w:pos="1134"/>
          <w:tab w:val="left" w:pos="1701"/>
          <w:tab w:val="left" w:pos="2127"/>
          <w:tab w:val="left" w:pos="6521"/>
          <w:tab w:val="right" w:pos="9072"/>
        </w:tabs>
        <w:ind w:left="1170" w:right="-7"/>
        <w:jc w:val="both"/>
        <w:rPr>
          <w:rFonts w:ascii="Arial" w:hAnsi="Arial" w:cs="Arial"/>
          <w:b/>
        </w:rPr>
      </w:pPr>
    </w:p>
    <w:p w14:paraId="789937B7" w14:textId="28FB6DE7" w:rsidR="00970BF0" w:rsidRDefault="00970BF0" w:rsidP="005D0A98">
      <w:pPr>
        <w:tabs>
          <w:tab w:val="left" w:pos="1134"/>
          <w:tab w:val="left" w:pos="1701"/>
          <w:tab w:val="left" w:pos="2127"/>
          <w:tab w:val="left" w:pos="6521"/>
          <w:tab w:val="right" w:pos="9072"/>
        </w:tabs>
        <w:ind w:left="1170" w:right="-7"/>
        <w:jc w:val="both"/>
        <w:rPr>
          <w:rFonts w:ascii="Arial" w:hAnsi="Arial" w:cs="Arial"/>
          <w:b/>
        </w:rPr>
      </w:pPr>
    </w:p>
    <w:p w14:paraId="50B40BA9" w14:textId="26303CF2" w:rsidR="00970BF0" w:rsidRDefault="00970BF0" w:rsidP="005D0A98">
      <w:pPr>
        <w:tabs>
          <w:tab w:val="left" w:pos="1134"/>
          <w:tab w:val="left" w:pos="1701"/>
          <w:tab w:val="left" w:pos="2127"/>
          <w:tab w:val="left" w:pos="6521"/>
          <w:tab w:val="right" w:pos="9072"/>
        </w:tabs>
        <w:ind w:left="1170" w:right="-7"/>
        <w:jc w:val="both"/>
        <w:rPr>
          <w:rFonts w:ascii="Arial" w:hAnsi="Arial" w:cs="Arial"/>
          <w:b/>
        </w:rPr>
      </w:pPr>
    </w:p>
    <w:p w14:paraId="239ECEA2" w14:textId="77777777" w:rsidR="00970BF0" w:rsidRDefault="00970BF0" w:rsidP="005D0A98">
      <w:pPr>
        <w:tabs>
          <w:tab w:val="left" w:pos="1134"/>
          <w:tab w:val="left" w:pos="1701"/>
          <w:tab w:val="left" w:pos="2127"/>
          <w:tab w:val="left" w:pos="6521"/>
          <w:tab w:val="right" w:pos="9072"/>
        </w:tabs>
        <w:ind w:left="1170" w:right="-7"/>
        <w:jc w:val="both"/>
        <w:rPr>
          <w:rFonts w:ascii="Arial" w:hAnsi="Arial" w:cs="Arial"/>
          <w:b/>
        </w:rPr>
      </w:pPr>
    </w:p>
    <w:p w14:paraId="23848B66" w14:textId="3ED1C755" w:rsidR="00E069AC" w:rsidRDefault="004800D0" w:rsidP="009939B3">
      <w:pPr>
        <w:tabs>
          <w:tab w:val="left" w:pos="567"/>
          <w:tab w:val="left" w:pos="1134"/>
          <w:tab w:val="left" w:pos="1701"/>
          <w:tab w:val="left" w:pos="2127"/>
          <w:tab w:val="left" w:pos="6521"/>
          <w:tab w:val="right" w:pos="9072"/>
        </w:tabs>
        <w:ind w:left="1134" w:right="-7"/>
        <w:jc w:val="both"/>
        <w:rPr>
          <w:rFonts w:ascii="Arial" w:hAnsi="Arial" w:cs="Arial"/>
          <w:b/>
        </w:rPr>
      </w:pPr>
      <w:r w:rsidRPr="004C1D44">
        <w:rPr>
          <w:rFonts w:ascii="Arial" w:hAnsi="Arial" w:cs="Arial"/>
          <w:b/>
        </w:rPr>
        <w:tab/>
      </w:r>
      <w:r w:rsidRPr="004C1D44">
        <w:rPr>
          <w:rFonts w:ascii="Arial" w:hAnsi="Arial" w:cs="Arial"/>
          <w:b/>
        </w:rPr>
        <w:tab/>
      </w:r>
    </w:p>
    <w:p w14:paraId="7FCA2513" w14:textId="77777777" w:rsidR="00970BF0" w:rsidRDefault="00D67749" w:rsidP="00970BF0">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lastRenderedPageBreak/>
        <w:t>Search Committee</w:t>
      </w:r>
      <w:r w:rsidR="00CD5C3E" w:rsidRPr="00CD5C3E">
        <w:rPr>
          <w:rFonts w:ascii="Arial" w:hAnsi="Arial" w:cs="Arial"/>
          <w:u w:val="single"/>
        </w:rPr>
        <w:t xml:space="preserve"> – Verbal Report</w:t>
      </w:r>
    </w:p>
    <w:p w14:paraId="41555AC7" w14:textId="77777777" w:rsidR="00970BF0" w:rsidRDefault="00BA5C44" w:rsidP="00970BF0">
      <w:pPr>
        <w:tabs>
          <w:tab w:val="left" w:pos="567"/>
          <w:tab w:val="left" w:pos="1134"/>
          <w:tab w:val="left" w:pos="1701"/>
          <w:tab w:val="left" w:pos="6521"/>
          <w:tab w:val="right" w:pos="9072"/>
        </w:tabs>
        <w:ind w:left="1134" w:right="-7"/>
        <w:jc w:val="both"/>
        <w:rPr>
          <w:rFonts w:ascii="Arial" w:hAnsi="Arial" w:cs="Arial"/>
          <w:u w:val="single"/>
        </w:rPr>
      </w:pPr>
      <w:r w:rsidRPr="00970BF0">
        <w:rPr>
          <w:rFonts w:ascii="Arial" w:hAnsi="Arial" w:cs="Arial"/>
        </w:rPr>
        <w:t>Winona</w:t>
      </w:r>
      <w:r w:rsidR="001C799D" w:rsidRPr="00970BF0">
        <w:rPr>
          <w:rFonts w:ascii="Arial" w:hAnsi="Arial" w:cs="Arial"/>
        </w:rPr>
        <w:t xml:space="preserve"> Gutsche</w:t>
      </w:r>
      <w:r w:rsidR="00885335" w:rsidRPr="00970BF0">
        <w:rPr>
          <w:rFonts w:ascii="Arial" w:hAnsi="Arial" w:cs="Arial"/>
        </w:rPr>
        <w:t xml:space="preserve"> advised </w:t>
      </w:r>
      <w:r w:rsidR="00F12E98" w:rsidRPr="00970BF0">
        <w:rPr>
          <w:rFonts w:ascii="Arial" w:hAnsi="Arial" w:cs="Arial"/>
        </w:rPr>
        <w:t xml:space="preserve">that Rev. Lombard’s visa has not yet been approved by Immigration.   </w:t>
      </w:r>
    </w:p>
    <w:p w14:paraId="4406163B" w14:textId="77777777" w:rsidR="00970BF0" w:rsidRPr="00970BF0" w:rsidRDefault="00970BF0" w:rsidP="00970BF0">
      <w:pPr>
        <w:tabs>
          <w:tab w:val="left" w:pos="567"/>
          <w:tab w:val="left" w:pos="1134"/>
          <w:tab w:val="left" w:pos="1701"/>
          <w:tab w:val="left" w:pos="6521"/>
          <w:tab w:val="right" w:pos="9072"/>
        </w:tabs>
        <w:ind w:left="1134" w:right="-7"/>
        <w:jc w:val="both"/>
        <w:rPr>
          <w:rFonts w:ascii="Arial" w:hAnsi="Arial" w:cs="Arial"/>
          <w:sz w:val="14"/>
          <w:szCs w:val="14"/>
          <w:u w:val="single"/>
        </w:rPr>
      </w:pPr>
    </w:p>
    <w:p w14:paraId="5A12ED0A" w14:textId="77777777" w:rsidR="00970BF0" w:rsidRDefault="00F12E98" w:rsidP="00970BF0">
      <w:pPr>
        <w:tabs>
          <w:tab w:val="left" w:pos="567"/>
          <w:tab w:val="left" w:pos="1134"/>
          <w:tab w:val="left" w:pos="1701"/>
          <w:tab w:val="left" w:pos="6521"/>
          <w:tab w:val="right" w:pos="9072"/>
        </w:tabs>
        <w:ind w:left="1134" w:right="-7"/>
        <w:jc w:val="both"/>
        <w:rPr>
          <w:rFonts w:ascii="Arial" w:hAnsi="Arial" w:cs="Arial"/>
          <w:u w:val="single"/>
        </w:rPr>
      </w:pPr>
      <w:r>
        <w:rPr>
          <w:rFonts w:ascii="Arial" w:hAnsi="Arial" w:cs="Arial"/>
        </w:rPr>
        <w:t>Pulpit supply was discussed; and it was agreed that as Betty Warrington has prepared services for the last two Sundays in May, she should proceed even if Rev. Lombard arrives as this would give him time to settle</w:t>
      </w:r>
      <w:r w:rsidR="008D400C">
        <w:rPr>
          <w:rFonts w:ascii="Arial" w:hAnsi="Arial" w:cs="Arial"/>
        </w:rPr>
        <w:t xml:space="preserve"> in.  It was also agreed that Tricia Gladdish should be asked to arrange for pulpit supply for June. </w:t>
      </w:r>
    </w:p>
    <w:p w14:paraId="17EFC025" w14:textId="77777777" w:rsidR="00970BF0" w:rsidRPr="00970BF0" w:rsidRDefault="00970BF0" w:rsidP="00970BF0">
      <w:pPr>
        <w:tabs>
          <w:tab w:val="left" w:pos="567"/>
          <w:tab w:val="left" w:pos="1134"/>
          <w:tab w:val="left" w:pos="1701"/>
          <w:tab w:val="left" w:pos="6521"/>
          <w:tab w:val="right" w:pos="9072"/>
        </w:tabs>
        <w:ind w:left="1134" w:right="-7"/>
        <w:jc w:val="both"/>
        <w:rPr>
          <w:rFonts w:ascii="Arial" w:hAnsi="Arial" w:cs="Arial"/>
          <w:sz w:val="14"/>
          <w:szCs w:val="14"/>
          <w:u w:val="single"/>
        </w:rPr>
      </w:pPr>
    </w:p>
    <w:p w14:paraId="2FA9A1F0" w14:textId="231C838F" w:rsidR="00310705" w:rsidRPr="00970BF0" w:rsidRDefault="00310705" w:rsidP="00970BF0">
      <w:pPr>
        <w:tabs>
          <w:tab w:val="left" w:pos="567"/>
          <w:tab w:val="left" w:pos="1134"/>
          <w:tab w:val="left" w:pos="1701"/>
          <w:tab w:val="left" w:pos="6521"/>
          <w:tab w:val="right" w:pos="9072"/>
        </w:tabs>
        <w:ind w:left="1134" w:right="-7"/>
        <w:jc w:val="both"/>
        <w:rPr>
          <w:rFonts w:ascii="Arial" w:hAnsi="Arial" w:cs="Arial"/>
          <w:u w:val="single"/>
        </w:rPr>
      </w:pPr>
      <w:r>
        <w:rPr>
          <w:rFonts w:ascii="Arial" w:hAnsi="Arial" w:cs="Arial"/>
        </w:rPr>
        <w:t xml:space="preserve">Discussion </w:t>
      </w:r>
      <w:r w:rsidR="008D400C">
        <w:rPr>
          <w:rFonts w:ascii="Arial" w:hAnsi="Arial" w:cs="Arial"/>
        </w:rPr>
        <w:t>was held regarding</w:t>
      </w:r>
      <w:r>
        <w:rPr>
          <w:rFonts w:ascii="Arial" w:hAnsi="Arial" w:cs="Arial"/>
        </w:rPr>
        <w:t xml:space="preserve"> closing for part of the summer as we did last year if Rev. Lombard does not arrive before summer.   </w:t>
      </w:r>
      <w:r w:rsidR="008D400C">
        <w:rPr>
          <w:rFonts w:ascii="Arial" w:hAnsi="Arial" w:cs="Arial"/>
        </w:rPr>
        <w:t xml:space="preserve">Rev. Zimmerman advised that </w:t>
      </w:r>
      <w:r>
        <w:rPr>
          <w:rFonts w:ascii="Arial" w:hAnsi="Arial" w:cs="Arial"/>
        </w:rPr>
        <w:t>Council can make th</w:t>
      </w:r>
      <w:r w:rsidR="008D400C">
        <w:rPr>
          <w:rFonts w:ascii="Arial" w:hAnsi="Arial" w:cs="Arial"/>
        </w:rPr>
        <w:t xml:space="preserve">e decision to close; a </w:t>
      </w:r>
      <w:r>
        <w:rPr>
          <w:rFonts w:ascii="Arial" w:hAnsi="Arial" w:cs="Arial"/>
        </w:rPr>
        <w:t>Congregational Meeting</w:t>
      </w:r>
      <w:r w:rsidR="008D400C">
        <w:rPr>
          <w:rFonts w:ascii="Arial" w:hAnsi="Arial" w:cs="Arial"/>
        </w:rPr>
        <w:t xml:space="preserve"> is not required. </w:t>
      </w:r>
      <w:r>
        <w:rPr>
          <w:rFonts w:ascii="Arial" w:hAnsi="Arial" w:cs="Arial"/>
        </w:rPr>
        <w:t xml:space="preserve"> </w:t>
      </w:r>
    </w:p>
    <w:p w14:paraId="5604E9B1" w14:textId="2FE390D4" w:rsidR="00C2746A" w:rsidRDefault="00C2746A"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15861FE4" w14:textId="60E698B8"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t>PRESBYTERY REPORT</w:t>
      </w:r>
      <w:r w:rsidRPr="008C26A2">
        <w:rPr>
          <w:rFonts w:ascii="Arial" w:hAnsi="Arial" w:cs="Arial"/>
        </w:rPr>
        <w:t xml:space="preserve"> – </w:t>
      </w:r>
      <w:r w:rsidR="00310705">
        <w:rPr>
          <w:rFonts w:ascii="Arial" w:hAnsi="Arial" w:cs="Arial"/>
        </w:rPr>
        <w:t>No</w:t>
      </w:r>
      <w:r w:rsidR="00F86D03">
        <w:rPr>
          <w:rFonts w:ascii="Arial" w:hAnsi="Arial" w:cs="Arial"/>
        </w:rPr>
        <w:t xml:space="preserve"> </w:t>
      </w:r>
      <w:r w:rsidR="0068692D">
        <w:rPr>
          <w:rFonts w:ascii="Arial" w:hAnsi="Arial" w:cs="Arial"/>
        </w:rPr>
        <w:t>R</w:t>
      </w:r>
      <w:r w:rsidRPr="008C26A2">
        <w:rPr>
          <w:rFonts w:ascii="Arial" w:hAnsi="Arial" w:cs="Arial"/>
        </w:rPr>
        <w:t>eport</w:t>
      </w:r>
      <w:r>
        <w:rPr>
          <w:rFonts w:ascii="Arial" w:hAnsi="Arial" w:cs="Arial"/>
          <w:u w:val="single"/>
        </w:rPr>
        <w:t xml:space="preserve"> </w:t>
      </w:r>
    </w:p>
    <w:p w14:paraId="6931472E" w14:textId="77777777" w:rsidR="00F12E98" w:rsidRDefault="00F12E98" w:rsidP="00885335">
      <w:pPr>
        <w:tabs>
          <w:tab w:val="left" w:pos="567"/>
          <w:tab w:val="left" w:pos="1418"/>
          <w:tab w:val="left" w:pos="2127"/>
          <w:tab w:val="left" w:pos="6521"/>
          <w:tab w:val="right" w:pos="9072"/>
        </w:tabs>
        <w:ind w:left="567" w:right="-7"/>
        <w:jc w:val="both"/>
        <w:rPr>
          <w:rFonts w:ascii="Arial" w:hAnsi="Arial" w:cs="Arial"/>
          <w:u w:val="single"/>
        </w:rPr>
      </w:pPr>
    </w:p>
    <w:p w14:paraId="4F4B54E1"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343D7E15" w14:textId="0FA796F4" w:rsidR="00310705" w:rsidRDefault="00A7228F" w:rsidP="008A2AD0">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Rev. </w:t>
      </w:r>
      <w:r w:rsidR="00310705">
        <w:rPr>
          <w:rFonts w:ascii="Arial" w:hAnsi="Arial" w:cs="Arial"/>
        </w:rPr>
        <w:t xml:space="preserve">Zimmerman </w:t>
      </w:r>
      <w:r>
        <w:rPr>
          <w:rFonts w:ascii="Arial" w:hAnsi="Arial" w:cs="Arial"/>
        </w:rPr>
        <w:t xml:space="preserve">confirmed that </w:t>
      </w:r>
      <w:r w:rsidR="00310705">
        <w:rPr>
          <w:rFonts w:ascii="Arial" w:hAnsi="Arial" w:cs="Arial"/>
        </w:rPr>
        <w:t xml:space="preserve">Don Carter’s funeral is a graveside service, but the luncheon will be in the church.   She </w:t>
      </w:r>
      <w:r w:rsidR="00F12E98">
        <w:rPr>
          <w:rFonts w:ascii="Arial" w:hAnsi="Arial" w:cs="Arial"/>
        </w:rPr>
        <w:t xml:space="preserve">noted that she </w:t>
      </w:r>
      <w:r w:rsidR="00310705">
        <w:rPr>
          <w:rFonts w:ascii="Arial" w:hAnsi="Arial" w:cs="Arial"/>
        </w:rPr>
        <w:t xml:space="preserve">will need access to the </w:t>
      </w:r>
      <w:r w:rsidR="00F12E98">
        <w:rPr>
          <w:rFonts w:ascii="Arial" w:hAnsi="Arial" w:cs="Arial"/>
        </w:rPr>
        <w:t>Church R</w:t>
      </w:r>
      <w:r w:rsidR="00310705">
        <w:rPr>
          <w:rFonts w:ascii="Arial" w:hAnsi="Arial" w:cs="Arial"/>
        </w:rPr>
        <w:t>egister to record the funeral.</w:t>
      </w:r>
    </w:p>
    <w:p w14:paraId="16BDBDB2" w14:textId="5E097F60" w:rsidR="009939B3" w:rsidRDefault="009939B3" w:rsidP="00F12E98">
      <w:pPr>
        <w:tabs>
          <w:tab w:val="left" w:pos="1134"/>
          <w:tab w:val="left" w:pos="1701"/>
          <w:tab w:val="left" w:pos="2127"/>
          <w:tab w:val="left" w:pos="6521"/>
          <w:tab w:val="right" w:pos="9072"/>
        </w:tabs>
        <w:ind w:right="-7"/>
        <w:jc w:val="both"/>
        <w:rPr>
          <w:rFonts w:ascii="Arial" w:hAnsi="Arial" w:cs="Arial"/>
          <w:b/>
        </w:rPr>
      </w:pPr>
      <w:r w:rsidRPr="00BD7E61">
        <w:rPr>
          <w:rFonts w:ascii="Arial" w:hAnsi="Arial" w:cs="Arial"/>
          <w:b/>
          <w:bCs/>
        </w:rPr>
        <w:t xml:space="preserve">Motion No. </w:t>
      </w:r>
      <w:r w:rsidR="00970BF0">
        <w:rPr>
          <w:rFonts w:ascii="Arial" w:hAnsi="Arial" w:cs="Arial"/>
          <w:b/>
          <w:bCs/>
        </w:rPr>
        <w:t>2</w:t>
      </w:r>
      <w:r w:rsidR="00C80757">
        <w:rPr>
          <w:rFonts w:ascii="Arial" w:hAnsi="Arial" w:cs="Arial"/>
          <w:b/>
          <w:bCs/>
        </w:rPr>
        <w:t>9</w:t>
      </w:r>
      <w:bookmarkStart w:id="0" w:name="_GoBack"/>
      <w:bookmarkEnd w:id="0"/>
      <w:r w:rsidR="00970BF0">
        <w:rPr>
          <w:rFonts w:ascii="Arial" w:hAnsi="Arial" w:cs="Arial"/>
          <w:b/>
          <w:bCs/>
        </w:rPr>
        <w:t xml:space="preserve">   </w:t>
      </w:r>
      <w:r w:rsidRPr="00BD7E61">
        <w:rPr>
          <w:rFonts w:ascii="Arial" w:hAnsi="Arial" w:cs="Arial"/>
        </w:rPr>
        <w:t>Moved by</w:t>
      </w:r>
      <w:r w:rsidR="00891393">
        <w:rPr>
          <w:rFonts w:ascii="Arial" w:hAnsi="Arial" w:cs="Arial"/>
        </w:rPr>
        <w:t xml:space="preserve"> </w:t>
      </w:r>
      <w:r w:rsidR="00310705">
        <w:rPr>
          <w:rFonts w:ascii="Arial" w:hAnsi="Arial" w:cs="Arial"/>
        </w:rPr>
        <w:t>Linda</w:t>
      </w:r>
      <w:r w:rsidR="00A7228F">
        <w:rPr>
          <w:rFonts w:ascii="Arial" w:hAnsi="Arial" w:cs="Arial"/>
        </w:rPr>
        <w:t xml:space="preserve"> Quaschnick</w:t>
      </w:r>
      <w:r w:rsidR="000F4AFC">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203965">
        <w:rPr>
          <w:rFonts w:ascii="Arial" w:hAnsi="Arial" w:cs="Arial"/>
        </w:rPr>
        <w:t xml:space="preserve">Committee Reports </w:t>
      </w:r>
      <w:r>
        <w:rPr>
          <w:rFonts w:ascii="Arial" w:hAnsi="Arial" w:cs="Arial"/>
        </w:rPr>
        <w:t>be</w:t>
      </w:r>
      <w:r w:rsidRPr="0078362A">
        <w:rPr>
          <w:rFonts w:ascii="Arial" w:hAnsi="Arial" w:cs="Arial"/>
        </w:rPr>
        <w:t xml:space="preserve"> accepted as presented at the meeting tonight. </w:t>
      </w:r>
      <w:r w:rsidR="00970BF0">
        <w:rPr>
          <w:rFonts w:ascii="Arial" w:hAnsi="Arial" w:cs="Arial"/>
        </w:rPr>
        <w:t xml:space="preserve">  </w:t>
      </w:r>
      <w:r>
        <w:rPr>
          <w:rFonts w:ascii="Arial" w:hAnsi="Arial" w:cs="Arial"/>
        </w:rPr>
        <w:t>Motion seconded by</w:t>
      </w:r>
      <w:r w:rsidR="001C799D">
        <w:rPr>
          <w:rFonts w:ascii="Arial" w:hAnsi="Arial" w:cs="Arial"/>
        </w:rPr>
        <w:t xml:space="preserve"> </w:t>
      </w:r>
      <w:r w:rsidR="00310705">
        <w:rPr>
          <w:rFonts w:ascii="Arial" w:hAnsi="Arial" w:cs="Arial"/>
        </w:rPr>
        <w:t>Laura Creasy</w:t>
      </w:r>
      <w:r w:rsidR="000F4AFC">
        <w:rPr>
          <w:rFonts w:ascii="Arial" w:hAnsi="Arial" w:cs="Arial"/>
        </w:rPr>
        <w:t>.</w:t>
      </w:r>
      <w:r w:rsidRPr="0078362A">
        <w:rPr>
          <w:rFonts w:ascii="Arial" w:hAnsi="Arial" w:cs="Arial"/>
          <w:b/>
          <w:bCs/>
        </w:rPr>
        <w:tab/>
      </w:r>
      <w:r w:rsidRPr="0078362A">
        <w:rPr>
          <w:rFonts w:ascii="Arial" w:hAnsi="Arial" w:cs="Arial"/>
          <w:b/>
        </w:rPr>
        <w:t>Carried.</w:t>
      </w:r>
    </w:p>
    <w:p w14:paraId="45E2BC11" w14:textId="68E7ACDA"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3250CBA8" w14:textId="4A443B2F" w:rsidR="001C799D" w:rsidRDefault="009939B3" w:rsidP="001C799D">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369F4800" w14:textId="77777777" w:rsidR="001C799D" w:rsidRDefault="001C799D" w:rsidP="001C799D">
      <w:pPr>
        <w:tabs>
          <w:tab w:val="left" w:pos="567"/>
          <w:tab w:val="left" w:pos="1418"/>
          <w:tab w:val="left" w:pos="2127"/>
          <w:tab w:val="left" w:pos="6521"/>
          <w:tab w:val="right" w:pos="9072"/>
        </w:tabs>
        <w:ind w:left="567" w:right="-7"/>
        <w:jc w:val="both"/>
        <w:rPr>
          <w:rFonts w:ascii="Arial" w:hAnsi="Arial" w:cs="Arial"/>
          <w:u w:val="single"/>
        </w:rPr>
      </w:pPr>
    </w:p>
    <w:p w14:paraId="7635D088" w14:textId="77777777" w:rsidR="009939B3" w:rsidRDefault="005E5C3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9939B3">
        <w:rPr>
          <w:rFonts w:ascii="Arial" w:hAnsi="Arial" w:cs="Arial"/>
          <w:u w:val="single"/>
        </w:rPr>
        <w:t>XT MEETING</w:t>
      </w:r>
    </w:p>
    <w:p w14:paraId="223370B9" w14:textId="06367B22" w:rsidR="00576894"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r>
      <w:r w:rsidR="009B326B">
        <w:rPr>
          <w:rFonts w:ascii="Arial" w:hAnsi="Arial" w:cs="Arial"/>
        </w:rPr>
        <w:t>Wednesd</w:t>
      </w:r>
      <w:r w:rsidR="009B4414">
        <w:rPr>
          <w:rFonts w:ascii="Arial" w:hAnsi="Arial" w:cs="Arial"/>
        </w:rPr>
        <w:t xml:space="preserve">ay </w:t>
      </w:r>
      <w:r w:rsidR="00EC6F61">
        <w:rPr>
          <w:rFonts w:ascii="Arial" w:hAnsi="Arial" w:cs="Arial"/>
        </w:rPr>
        <w:t>June 12</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p.m, </w:t>
      </w:r>
    </w:p>
    <w:p w14:paraId="41A8A103" w14:textId="73C768AB" w:rsidR="00310705" w:rsidRDefault="00A7228F"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Rev. Zimmerman advised that she will be unable to attend the meeting on June 12</w:t>
      </w:r>
      <w:r w:rsidRPr="00A7228F">
        <w:rPr>
          <w:rFonts w:ascii="Arial" w:hAnsi="Arial" w:cs="Arial"/>
          <w:vertAlign w:val="superscript"/>
        </w:rPr>
        <w:t>th</w:t>
      </w:r>
      <w:r>
        <w:rPr>
          <w:rFonts w:ascii="Arial" w:hAnsi="Arial" w:cs="Arial"/>
        </w:rPr>
        <w:t xml:space="preserve">, but the meeting can go ahead as she will be available by telephone at 403-741-6289 if we have questions.   </w:t>
      </w:r>
    </w:p>
    <w:p w14:paraId="44076CF8" w14:textId="77777777" w:rsidR="00A7228F" w:rsidRDefault="00A7228F" w:rsidP="009939B3">
      <w:pPr>
        <w:tabs>
          <w:tab w:val="left" w:pos="567"/>
          <w:tab w:val="left" w:pos="1134"/>
          <w:tab w:val="left" w:pos="1701"/>
          <w:tab w:val="left" w:pos="2127"/>
          <w:tab w:val="left" w:pos="6521"/>
          <w:tab w:val="right" w:pos="9072"/>
        </w:tabs>
        <w:ind w:left="567" w:right="-7"/>
        <w:jc w:val="both"/>
        <w:rPr>
          <w:rFonts w:ascii="Arial" w:hAnsi="Arial" w:cs="Arial"/>
        </w:rPr>
      </w:pPr>
    </w:p>
    <w:p w14:paraId="1203D2FC" w14:textId="61D27378" w:rsidR="00310705" w:rsidRDefault="00E92A05"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Winona</w:t>
      </w:r>
      <w:r w:rsidR="00A7228F">
        <w:rPr>
          <w:rFonts w:ascii="Arial" w:hAnsi="Arial" w:cs="Arial"/>
        </w:rPr>
        <w:t xml:space="preserve"> Gutsche noted that the June 12</w:t>
      </w:r>
      <w:r w:rsidR="00A7228F" w:rsidRPr="00A7228F">
        <w:rPr>
          <w:rFonts w:ascii="Arial" w:hAnsi="Arial" w:cs="Arial"/>
          <w:vertAlign w:val="superscript"/>
        </w:rPr>
        <w:t>th</w:t>
      </w:r>
      <w:r w:rsidR="00A7228F">
        <w:rPr>
          <w:rFonts w:ascii="Arial" w:hAnsi="Arial" w:cs="Arial"/>
        </w:rPr>
        <w:t xml:space="preserve"> meeting will be the last scheduled meeting until September, however we may dec</w:t>
      </w:r>
      <w:r>
        <w:rPr>
          <w:rFonts w:ascii="Arial" w:hAnsi="Arial" w:cs="Arial"/>
        </w:rPr>
        <w:t xml:space="preserve">ide to meet as a council or search committee when Rev. Lombard arrives.  </w:t>
      </w:r>
      <w:r w:rsidR="00A7228F">
        <w:rPr>
          <w:rFonts w:ascii="Arial" w:hAnsi="Arial" w:cs="Arial"/>
        </w:rPr>
        <w:t xml:space="preserve"> Rev. Zimmerman a</w:t>
      </w:r>
      <w:r>
        <w:rPr>
          <w:rFonts w:ascii="Arial" w:hAnsi="Arial" w:cs="Arial"/>
        </w:rPr>
        <w:t xml:space="preserve">dvised that she would like to be in attendance at the </w:t>
      </w:r>
      <w:r w:rsidR="00A7228F">
        <w:rPr>
          <w:rFonts w:ascii="Arial" w:hAnsi="Arial" w:cs="Arial"/>
        </w:rPr>
        <w:t xml:space="preserve">first </w:t>
      </w:r>
      <w:r>
        <w:rPr>
          <w:rFonts w:ascii="Arial" w:hAnsi="Arial" w:cs="Arial"/>
        </w:rPr>
        <w:t xml:space="preserve">meeting </w:t>
      </w:r>
      <w:r w:rsidR="00A7228F">
        <w:rPr>
          <w:rFonts w:ascii="Arial" w:hAnsi="Arial" w:cs="Arial"/>
        </w:rPr>
        <w:t xml:space="preserve">held with </w:t>
      </w:r>
      <w:r>
        <w:rPr>
          <w:rFonts w:ascii="Arial" w:hAnsi="Arial" w:cs="Arial"/>
        </w:rPr>
        <w:t>Rev. Lombard</w:t>
      </w:r>
      <w:r w:rsidR="00A7228F">
        <w:rPr>
          <w:rFonts w:ascii="Arial" w:hAnsi="Arial" w:cs="Arial"/>
        </w:rPr>
        <w:t>.</w:t>
      </w:r>
    </w:p>
    <w:p w14:paraId="6465DDD1" w14:textId="77777777" w:rsidR="00A7228F" w:rsidRDefault="00A7228F" w:rsidP="009939B3">
      <w:pPr>
        <w:tabs>
          <w:tab w:val="left" w:pos="567"/>
          <w:tab w:val="left" w:pos="1134"/>
          <w:tab w:val="left" w:pos="1701"/>
          <w:tab w:val="left" w:pos="2127"/>
          <w:tab w:val="left" w:pos="6521"/>
          <w:tab w:val="right" w:pos="9072"/>
        </w:tabs>
        <w:ind w:left="567" w:right="-7"/>
        <w:jc w:val="both"/>
        <w:rPr>
          <w:rFonts w:ascii="Arial" w:hAnsi="Arial" w:cs="Arial"/>
        </w:rPr>
      </w:pPr>
    </w:p>
    <w:p w14:paraId="1AAB3ABE"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0025FD4F" w14:textId="77777777" w:rsidR="00E92A05" w:rsidRDefault="00E92A05" w:rsidP="009939B3">
      <w:pPr>
        <w:tabs>
          <w:tab w:val="left" w:pos="567"/>
          <w:tab w:val="left" w:pos="1418"/>
          <w:tab w:val="left" w:pos="2127"/>
          <w:tab w:val="left" w:pos="6521"/>
          <w:tab w:val="right" w:pos="9072"/>
        </w:tabs>
        <w:ind w:left="567" w:right="-7"/>
        <w:jc w:val="both"/>
        <w:rPr>
          <w:rFonts w:ascii="Arial" w:hAnsi="Arial" w:cs="Arial"/>
        </w:rPr>
      </w:pPr>
      <w:r w:rsidRPr="00E92A05">
        <w:rPr>
          <w:rFonts w:ascii="Arial" w:hAnsi="Arial" w:cs="Arial"/>
        </w:rPr>
        <w:t xml:space="preserve">Rev. Zimmerman said a prayer </w:t>
      </w:r>
      <w:r>
        <w:rPr>
          <w:rFonts w:ascii="Arial" w:hAnsi="Arial" w:cs="Arial"/>
        </w:rPr>
        <w:t xml:space="preserve">prior to closing. </w:t>
      </w:r>
    </w:p>
    <w:p w14:paraId="3749B5E1" w14:textId="34DC6E32" w:rsidR="009939B3" w:rsidRPr="0078362A" w:rsidRDefault="00F04320" w:rsidP="00970BF0">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 xml:space="preserve">Winona </w:t>
      </w:r>
      <w:r w:rsidR="00203965">
        <w:rPr>
          <w:rFonts w:ascii="Arial" w:hAnsi="Arial" w:cs="Arial"/>
        </w:rPr>
        <w:t xml:space="preserve">thanked </w:t>
      </w:r>
      <w:r w:rsidR="00783460">
        <w:rPr>
          <w:rFonts w:ascii="Arial" w:hAnsi="Arial" w:cs="Arial"/>
        </w:rPr>
        <w:t xml:space="preserve">everyone for attending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 xml:space="preserve">at </w:t>
      </w:r>
      <w:r w:rsidR="00E92A05">
        <w:rPr>
          <w:rFonts w:ascii="Arial" w:hAnsi="Arial" w:cs="Arial"/>
        </w:rPr>
        <w:t>7:55</w:t>
      </w:r>
      <w:r w:rsidR="00686721">
        <w:rPr>
          <w:rFonts w:ascii="Arial" w:hAnsi="Arial" w:cs="Arial"/>
        </w:rPr>
        <w:t xml:space="preserve"> </w:t>
      </w:r>
      <w:r w:rsidR="009939B3" w:rsidRPr="0078362A">
        <w:rPr>
          <w:rFonts w:ascii="Arial" w:hAnsi="Arial" w:cs="Arial"/>
        </w:rPr>
        <w:t>p.m.</w:t>
      </w:r>
    </w:p>
    <w:p w14:paraId="21D33D99"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3FEEEDA6"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4C1FD5B1"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7C55BFB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00A8B63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29E2F26F"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footerReference w:type="first" r:id="rId10"/>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571B" w14:textId="77777777" w:rsidR="00EC0F60" w:rsidRDefault="00EC0F60">
      <w:r>
        <w:separator/>
      </w:r>
    </w:p>
  </w:endnote>
  <w:endnote w:type="continuationSeparator" w:id="0">
    <w:p w14:paraId="2E3229B3" w14:textId="77777777" w:rsidR="00EC0F60" w:rsidRDefault="00EC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A0E5" w14:textId="77777777" w:rsidR="00EC0F60" w:rsidRDefault="00EC0F60">
      <w:r>
        <w:separator/>
      </w:r>
    </w:p>
  </w:footnote>
  <w:footnote w:type="continuationSeparator" w:id="0">
    <w:p w14:paraId="68BCFE08" w14:textId="77777777" w:rsidR="00EC0F60" w:rsidRDefault="00EC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1E9" w14:textId="0EF848BE"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FE4BA2">
      <w:rPr>
        <w:rFonts w:ascii="Arial" w:hAnsi="Arial" w:cs="Arial"/>
      </w:rPr>
      <w:t>April 10</w:t>
    </w:r>
    <w:r w:rsidR="00E533F2">
      <w:rPr>
        <w:rFonts w:ascii="Arial" w:hAnsi="Arial" w:cs="Arial"/>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1CC73A9"/>
    <w:multiLevelType w:val="hybridMultilevel"/>
    <w:tmpl w:val="DFA6749C"/>
    <w:lvl w:ilvl="0" w:tplc="10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0"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2"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4"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6"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7"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2" w15:restartNumberingAfterBreak="0">
    <w:nsid w:val="4837234B"/>
    <w:multiLevelType w:val="hybridMultilevel"/>
    <w:tmpl w:val="2EE0AA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5"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9"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0"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2"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4" w15:restartNumberingAfterBreak="0">
    <w:nsid w:val="716A3B11"/>
    <w:multiLevelType w:val="hybridMultilevel"/>
    <w:tmpl w:val="544688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33055F8"/>
    <w:multiLevelType w:val="hybridMultilevel"/>
    <w:tmpl w:val="99B8C0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9"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41"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7"/>
  </w:num>
  <w:num w:numId="3">
    <w:abstractNumId w:val="32"/>
  </w:num>
  <w:num w:numId="4">
    <w:abstractNumId w:val="11"/>
  </w:num>
  <w:num w:numId="5">
    <w:abstractNumId w:val="18"/>
  </w:num>
  <w:num w:numId="6">
    <w:abstractNumId w:val="41"/>
  </w:num>
  <w:num w:numId="7">
    <w:abstractNumId w:val="29"/>
  </w:num>
  <w:num w:numId="8">
    <w:abstractNumId w:val="7"/>
  </w:num>
  <w:num w:numId="9">
    <w:abstractNumId w:val="12"/>
  </w:num>
  <w:num w:numId="10">
    <w:abstractNumId w:val="4"/>
  </w:num>
  <w:num w:numId="11">
    <w:abstractNumId w:val="6"/>
  </w:num>
  <w:num w:numId="12">
    <w:abstractNumId w:val="10"/>
  </w:num>
  <w:num w:numId="13">
    <w:abstractNumId w:val="23"/>
  </w:num>
  <w:num w:numId="14">
    <w:abstractNumId w:val="27"/>
  </w:num>
  <w:num w:numId="15">
    <w:abstractNumId w:val="35"/>
  </w:num>
  <w:num w:numId="16">
    <w:abstractNumId w:val="21"/>
  </w:num>
  <w:num w:numId="17">
    <w:abstractNumId w:val="31"/>
  </w:num>
  <w:num w:numId="18">
    <w:abstractNumId w:val="19"/>
  </w:num>
  <w:num w:numId="19">
    <w:abstractNumId w:val="28"/>
  </w:num>
  <w:num w:numId="20">
    <w:abstractNumId w:val="16"/>
  </w:num>
  <w:num w:numId="21">
    <w:abstractNumId w:val="15"/>
  </w:num>
  <w:num w:numId="22">
    <w:abstractNumId w:val="0"/>
  </w:num>
  <w:num w:numId="23">
    <w:abstractNumId w:val="13"/>
  </w:num>
  <w:num w:numId="24">
    <w:abstractNumId w:val="20"/>
  </w:num>
  <w:num w:numId="25">
    <w:abstractNumId w:val="14"/>
  </w:num>
  <w:num w:numId="26">
    <w:abstractNumId w:val="30"/>
  </w:num>
  <w:num w:numId="27">
    <w:abstractNumId w:val="38"/>
  </w:num>
  <w:num w:numId="28">
    <w:abstractNumId w:val="40"/>
  </w:num>
  <w:num w:numId="29">
    <w:abstractNumId w:val="42"/>
  </w:num>
  <w:num w:numId="30">
    <w:abstractNumId w:val="24"/>
  </w:num>
  <w:num w:numId="31">
    <w:abstractNumId w:val="3"/>
  </w:num>
  <w:num w:numId="32">
    <w:abstractNumId w:val="37"/>
  </w:num>
  <w:num w:numId="33">
    <w:abstractNumId w:val="9"/>
  </w:num>
  <w:num w:numId="34">
    <w:abstractNumId w:val="1"/>
  </w:num>
  <w:num w:numId="35">
    <w:abstractNumId w:val="33"/>
  </w:num>
  <w:num w:numId="36">
    <w:abstractNumId w:val="5"/>
  </w:num>
  <w:num w:numId="37">
    <w:abstractNumId w:val="25"/>
  </w:num>
  <w:num w:numId="38">
    <w:abstractNumId w:val="26"/>
  </w:num>
  <w:num w:numId="39">
    <w:abstractNumId w:val="39"/>
  </w:num>
  <w:num w:numId="40">
    <w:abstractNumId w:val="34"/>
  </w:num>
  <w:num w:numId="41">
    <w:abstractNumId w:val="36"/>
  </w:num>
  <w:num w:numId="42">
    <w:abstractNumId w:val="8"/>
  </w:num>
  <w:num w:numId="4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2160"/>
    <w:rsid w:val="00002E33"/>
    <w:rsid w:val="0000400B"/>
    <w:rsid w:val="00004C0D"/>
    <w:rsid w:val="00007890"/>
    <w:rsid w:val="00010509"/>
    <w:rsid w:val="00011054"/>
    <w:rsid w:val="00013B0C"/>
    <w:rsid w:val="000141CA"/>
    <w:rsid w:val="00014D4B"/>
    <w:rsid w:val="00015310"/>
    <w:rsid w:val="000160D4"/>
    <w:rsid w:val="000162E8"/>
    <w:rsid w:val="0001681A"/>
    <w:rsid w:val="000220F9"/>
    <w:rsid w:val="00022557"/>
    <w:rsid w:val="00023B04"/>
    <w:rsid w:val="00024B4A"/>
    <w:rsid w:val="0002536C"/>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4367"/>
    <w:rsid w:val="00124683"/>
    <w:rsid w:val="0012479E"/>
    <w:rsid w:val="00124B9F"/>
    <w:rsid w:val="00126149"/>
    <w:rsid w:val="0012733E"/>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C75"/>
    <w:rsid w:val="001978B4"/>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78F5"/>
    <w:rsid w:val="001E05A7"/>
    <w:rsid w:val="001E0968"/>
    <w:rsid w:val="001E23D8"/>
    <w:rsid w:val="001E2F70"/>
    <w:rsid w:val="001E387D"/>
    <w:rsid w:val="001E38A5"/>
    <w:rsid w:val="001E3B97"/>
    <w:rsid w:val="001E5974"/>
    <w:rsid w:val="001E7D68"/>
    <w:rsid w:val="001F0A4B"/>
    <w:rsid w:val="001F0D78"/>
    <w:rsid w:val="001F0FBA"/>
    <w:rsid w:val="001F2176"/>
    <w:rsid w:val="001F21D7"/>
    <w:rsid w:val="001F3F09"/>
    <w:rsid w:val="001F4652"/>
    <w:rsid w:val="001F5036"/>
    <w:rsid w:val="001F5A0D"/>
    <w:rsid w:val="001F626A"/>
    <w:rsid w:val="001F69E8"/>
    <w:rsid w:val="001F6AB8"/>
    <w:rsid w:val="002002C9"/>
    <w:rsid w:val="00200509"/>
    <w:rsid w:val="00200914"/>
    <w:rsid w:val="00200EE7"/>
    <w:rsid w:val="00203965"/>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3694"/>
    <w:rsid w:val="003065A8"/>
    <w:rsid w:val="0030691F"/>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1172"/>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77702"/>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432"/>
    <w:rsid w:val="00593784"/>
    <w:rsid w:val="00594086"/>
    <w:rsid w:val="0059459D"/>
    <w:rsid w:val="005947D6"/>
    <w:rsid w:val="00594B79"/>
    <w:rsid w:val="0059507E"/>
    <w:rsid w:val="005958BB"/>
    <w:rsid w:val="005964FD"/>
    <w:rsid w:val="0059677C"/>
    <w:rsid w:val="00596E01"/>
    <w:rsid w:val="00597965"/>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0A98"/>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6919"/>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BF"/>
    <w:rsid w:val="00704C11"/>
    <w:rsid w:val="007057C1"/>
    <w:rsid w:val="007060CA"/>
    <w:rsid w:val="0071054E"/>
    <w:rsid w:val="00712030"/>
    <w:rsid w:val="00712216"/>
    <w:rsid w:val="00712CCE"/>
    <w:rsid w:val="00713324"/>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35BE"/>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50697"/>
    <w:rsid w:val="00850AA5"/>
    <w:rsid w:val="00851307"/>
    <w:rsid w:val="00853A93"/>
    <w:rsid w:val="00853CFB"/>
    <w:rsid w:val="0085614D"/>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52EB"/>
    <w:rsid w:val="009257CE"/>
    <w:rsid w:val="009266CC"/>
    <w:rsid w:val="009267A8"/>
    <w:rsid w:val="00926AA4"/>
    <w:rsid w:val="00926B8F"/>
    <w:rsid w:val="009279E9"/>
    <w:rsid w:val="00927B13"/>
    <w:rsid w:val="0093002B"/>
    <w:rsid w:val="009311EA"/>
    <w:rsid w:val="00931592"/>
    <w:rsid w:val="00932F09"/>
    <w:rsid w:val="00933BC0"/>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0BF0"/>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585"/>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645C"/>
    <w:rsid w:val="00A769C0"/>
    <w:rsid w:val="00A76A18"/>
    <w:rsid w:val="00A77193"/>
    <w:rsid w:val="00A8046E"/>
    <w:rsid w:val="00A80CD8"/>
    <w:rsid w:val="00A813A2"/>
    <w:rsid w:val="00A816A1"/>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4EF5"/>
    <w:rsid w:val="00B151FE"/>
    <w:rsid w:val="00B159DC"/>
    <w:rsid w:val="00B16125"/>
    <w:rsid w:val="00B165B7"/>
    <w:rsid w:val="00B173A5"/>
    <w:rsid w:val="00B206E4"/>
    <w:rsid w:val="00B21668"/>
    <w:rsid w:val="00B240D7"/>
    <w:rsid w:val="00B259A3"/>
    <w:rsid w:val="00B25C00"/>
    <w:rsid w:val="00B27F0C"/>
    <w:rsid w:val="00B306F3"/>
    <w:rsid w:val="00B30C70"/>
    <w:rsid w:val="00B314D0"/>
    <w:rsid w:val="00B31D5D"/>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17E"/>
    <w:rsid w:val="00B82AE1"/>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E7451"/>
    <w:rsid w:val="00BF01F0"/>
    <w:rsid w:val="00BF0AF7"/>
    <w:rsid w:val="00BF234B"/>
    <w:rsid w:val="00BF2987"/>
    <w:rsid w:val="00BF344E"/>
    <w:rsid w:val="00BF3937"/>
    <w:rsid w:val="00BF46B6"/>
    <w:rsid w:val="00BF46C3"/>
    <w:rsid w:val="00BF4A5B"/>
    <w:rsid w:val="00BF507C"/>
    <w:rsid w:val="00BF5188"/>
    <w:rsid w:val="00BF534A"/>
    <w:rsid w:val="00BF5A88"/>
    <w:rsid w:val="00BF6C5C"/>
    <w:rsid w:val="00BF70AE"/>
    <w:rsid w:val="00BF7D25"/>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3771"/>
    <w:rsid w:val="00C445ED"/>
    <w:rsid w:val="00C44A68"/>
    <w:rsid w:val="00C45861"/>
    <w:rsid w:val="00C466D1"/>
    <w:rsid w:val="00C47332"/>
    <w:rsid w:val="00C47700"/>
    <w:rsid w:val="00C47B97"/>
    <w:rsid w:val="00C50069"/>
    <w:rsid w:val="00C52199"/>
    <w:rsid w:val="00C5294E"/>
    <w:rsid w:val="00C52CE3"/>
    <w:rsid w:val="00C54133"/>
    <w:rsid w:val="00C54866"/>
    <w:rsid w:val="00C55A55"/>
    <w:rsid w:val="00C56039"/>
    <w:rsid w:val="00C5785B"/>
    <w:rsid w:val="00C5799E"/>
    <w:rsid w:val="00C60259"/>
    <w:rsid w:val="00C6085E"/>
    <w:rsid w:val="00C61083"/>
    <w:rsid w:val="00C61591"/>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75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553"/>
    <w:rsid w:val="00D3751E"/>
    <w:rsid w:val="00D37828"/>
    <w:rsid w:val="00D37D29"/>
    <w:rsid w:val="00D37F4C"/>
    <w:rsid w:val="00D401C2"/>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848"/>
    <w:rsid w:val="00DE74B5"/>
    <w:rsid w:val="00DE7D93"/>
    <w:rsid w:val="00DF020A"/>
    <w:rsid w:val="00DF19CF"/>
    <w:rsid w:val="00DF25BB"/>
    <w:rsid w:val="00DF36E2"/>
    <w:rsid w:val="00DF4C05"/>
    <w:rsid w:val="00DF6095"/>
    <w:rsid w:val="00DF7CA4"/>
    <w:rsid w:val="00E0030E"/>
    <w:rsid w:val="00E01D38"/>
    <w:rsid w:val="00E023E1"/>
    <w:rsid w:val="00E02D5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571A"/>
    <w:rsid w:val="00E76925"/>
    <w:rsid w:val="00E76C6E"/>
    <w:rsid w:val="00E76E5F"/>
    <w:rsid w:val="00E8041E"/>
    <w:rsid w:val="00E80D7D"/>
    <w:rsid w:val="00E8175E"/>
    <w:rsid w:val="00E8209E"/>
    <w:rsid w:val="00E82523"/>
    <w:rsid w:val="00E83480"/>
    <w:rsid w:val="00E83A6E"/>
    <w:rsid w:val="00E874E1"/>
    <w:rsid w:val="00E87510"/>
    <w:rsid w:val="00E878E5"/>
    <w:rsid w:val="00E906E6"/>
    <w:rsid w:val="00E9165C"/>
    <w:rsid w:val="00E91D9E"/>
    <w:rsid w:val="00E927C8"/>
    <w:rsid w:val="00E92870"/>
    <w:rsid w:val="00E92A05"/>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F60"/>
    <w:rsid w:val="00EC0FDB"/>
    <w:rsid w:val="00EC0FDC"/>
    <w:rsid w:val="00EC1138"/>
    <w:rsid w:val="00EC11D5"/>
    <w:rsid w:val="00EC22E8"/>
    <w:rsid w:val="00EC6E73"/>
    <w:rsid w:val="00EC6F61"/>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320"/>
    <w:rsid w:val="00F04959"/>
    <w:rsid w:val="00F06545"/>
    <w:rsid w:val="00F07038"/>
    <w:rsid w:val="00F10D75"/>
    <w:rsid w:val="00F12E98"/>
    <w:rsid w:val="00F15A5B"/>
    <w:rsid w:val="00F16D9A"/>
    <w:rsid w:val="00F17A0F"/>
    <w:rsid w:val="00F2050E"/>
    <w:rsid w:val="00F20543"/>
    <w:rsid w:val="00F20A39"/>
    <w:rsid w:val="00F20A4A"/>
    <w:rsid w:val="00F22DF4"/>
    <w:rsid w:val="00F22E42"/>
    <w:rsid w:val="00F23124"/>
    <w:rsid w:val="00F23212"/>
    <w:rsid w:val="00F2461C"/>
    <w:rsid w:val="00F24DD0"/>
    <w:rsid w:val="00F250E4"/>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A5"/>
    <w:rsid w:val="00F87F74"/>
    <w:rsid w:val="00F903CD"/>
    <w:rsid w:val="00F91719"/>
    <w:rsid w:val="00F9174A"/>
    <w:rsid w:val="00F91D54"/>
    <w:rsid w:val="00F92F65"/>
    <w:rsid w:val="00F9453B"/>
    <w:rsid w:val="00F946C2"/>
    <w:rsid w:val="00F947F8"/>
    <w:rsid w:val="00F954B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A361B-F3CD-4EB4-A679-2F6F931A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2</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2019-06-11T17:10:00Z</cp:lastPrinted>
  <dcterms:created xsi:type="dcterms:W3CDTF">2019-06-19T20:01:00Z</dcterms:created>
  <dcterms:modified xsi:type="dcterms:W3CDTF">2019-06-19T20:02:00Z</dcterms:modified>
</cp:coreProperties>
</file>