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8D68A" w14:textId="77777777" w:rsidR="00590DFB" w:rsidRPr="00905BA6" w:rsidRDefault="00590DFB" w:rsidP="00590DFB">
      <w:pPr>
        <w:pStyle w:val="IntenseQuote"/>
        <w:spacing w:before="0" w:after="0"/>
        <w:ind w:left="0"/>
        <w:rPr>
          <w:i w:val="0"/>
          <w:color w:val="auto"/>
          <w:sz w:val="32"/>
          <w:szCs w:val="32"/>
        </w:rPr>
      </w:pPr>
      <w:r w:rsidRPr="00905BA6">
        <w:rPr>
          <w:i w:val="0"/>
          <w:color w:val="auto"/>
          <w:sz w:val="32"/>
          <w:szCs w:val="32"/>
        </w:rPr>
        <w:t>Session Two Practicum</w:t>
      </w:r>
    </w:p>
    <w:p w14:paraId="2C2B387C" w14:textId="77777777" w:rsidR="00590DFB" w:rsidRPr="00905BA6" w:rsidRDefault="00590DFB" w:rsidP="00590DFB">
      <w:pPr>
        <w:spacing w:after="0" w:line="240" w:lineRule="auto"/>
        <w:rPr>
          <w:b/>
          <w:sz w:val="24"/>
          <w:szCs w:val="24"/>
          <w:u w:val="single"/>
        </w:rPr>
      </w:pPr>
    </w:p>
    <w:p w14:paraId="1122CA69" w14:textId="77777777" w:rsidR="00590DFB" w:rsidRPr="00905BA6" w:rsidRDefault="00590DFB" w:rsidP="00590DFB">
      <w:pPr>
        <w:spacing w:after="0"/>
        <w:rPr>
          <w:sz w:val="28"/>
          <w:szCs w:val="28"/>
        </w:rPr>
      </w:pPr>
      <w:r>
        <w:rPr>
          <w:b/>
          <w:sz w:val="28"/>
          <w:szCs w:val="28"/>
          <w:u w:val="single"/>
        </w:rPr>
        <w:t>Meditation Question and Conversation</w:t>
      </w:r>
    </w:p>
    <w:p w14:paraId="7EBBDE0E" w14:textId="77777777" w:rsidR="00590DFB" w:rsidRPr="00905BA6" w:rsidRDefault="00590DFB" w:rsidP="00590DFB">
      <w:pPr>
        <w:spacing w:after="0"/>
        <w:rPr>
          <w:rFonts w:cs="Tahoma"/>
          <w:b/>
          <w:sz w:val="24"/>
          <w:szCs w:val="24"/>
        </w:rPr>
      </w:pPr>
    </w:p>
    <w:p w14:paraId="0842BCF8" w14:textId="77777777" w:rsidR="00590DFB" w:rsidRPr="00905BA6" w:rsidRDefault="00590DFB" w:rsidP="00590DFB">
      <w:pPr>
        <w:spacing w:after="0"/>
        <w:rPr>
          <w:rFonts w:cs="Tahoma"/>
        </w:rPr>
      </w:pPr>
      <w:r w:rsidRPr="00905BA6">
        <w:rPr>
          <w:rFonts w:cs="Tahoma"/>
          <w:b/>
          <w:sz w:val="24"/>
          <w:szCs w:val="24"/>
        </w:rPr>
        <w:t xml:space="preserve">STEP ONE: </w:t>
      </w:r>
      <w:r w:rsidRPr="00905BA6">
        <w:rPr>
          <w:rFonts w:cs="Tahoma"/>
          <w:sz w:val="24"/>
          <w:szCs w:val="24"/>
        </w:rPr>
        <w:t>Carefully and prayerfully read (reflect or meditate) on Psalm 121 – take your time.</w:t>
      </w:r>
      <w:r w:rsidRPr="00905BA6">
        <w:rPr>
          <w:rFonts w:cs="Tahoma"/>
        </w:rPr>
        <w:t xml:space="preserve"> </w:t>
      </w:r>
    </w:p>
    <w:p w14:paraId="69258D5D" w14:textId="77777777" w:rsidR="00590DFB" w:rsidRPr="00D232D0" w:rsidRDefault="00590DFB" w:rsidP="00590DFB">
      <w:pPr>
        <w:spacing w:after="0"/>
        <w:rPr>
          <w:b/>
          <w:sz w:val="24"/>
          <w:szCs w:val="24"/>
        </w:rPr>
      </w:pPr>
    </w:p>
    <w:p w14:paraId="60AD11C2" w14:textId="77777777" w:rsidR="00590DFB" w:rsidRPr="00D232D0" w:rsidRDefault="00590DFB" w:rsidP="00590DFB">
      <w:pPr>
        <w:rPr>
          <w:rFonts w:cs="Tahoma"/>
          <w:sz w:val="24"/>
          <w:szCs w:val="24"/>
        </w:rPr>
      </w:pPr>
      <w:r w:rsidRPr="00D232D0">
        <w:rPr>
          <w:b/>
          <w:sz w:val="24"/>
          <w:szCs w:val="24"/>
        </w:rPr>
        <w:t xml:space="preserve">STEP TWO: </w:t>
      </w:r>
      <w:r w:rsidRPr="00D232D0">
        <w:rPr>
          <w:rFonts w:cs="Tahoma"/>
          <w:sz w:val="24"/>
          <w:szCs w:val="24"/>
        </w:rPr>
        <w:t xml:space="preserve">select a </w:t>
      </w:r>
      <w:r>
        <w:rPr>
          <w:rFonts w:cs="Tahoma"/>
          <w:sz w:val="24"/>
          <w:szCs w:val="24"/>
        </w:rPr>
        <w:t>word, phrase or verse that seemed to ‘draw you’ to it.</w:t>
      </w:r>
      <w:r w:rsidRPr="00D232D0">
        <w:rPr>
          <w:rFonts w:cs="Tahoma"/>
          <w:sz w:val="24"/>
          <w:szCs w:val="24"/>
        </w:rPr>
        <w:t xml:space="preserve"> </w:t>
      </w:r>
    </w:p>
    <w:p w14:paraId="6A8F2BAC" w14:textId="77777777" w:rsidR="00590DFB" w:rsidRPr="00590DFB" w:rsidRDefault="00590DFB" w:rsidP="00590DFB">
      <w:pPr>
        <w:pStyle w:val="ListParagraph"/>
        <w:numPr>
          <w:ilvl w:val="0"/>
          <w:numId w:val="1"/>
        </w:numPr>
        <w:spacing w:after="200" w:line="276" w:lineRule="auto"/>
        <w:jc w:val="both"/>
        <w:rPr>
          <w:rFonts w:asciiTheme="minorHAnsi" w:hAnsiTheme="minorHAnsi" w:cstheme="minorHAnsi"/>
        </w:rPr>
      </w:pPr>
      <w:r w:rsidRPr="00590DFB">
        <w:rPr>
          <w:rFonts w:asciiTheme="minorHAnsi" w:hAnsiTheme="minorHAnsi" w:cstheme="minorHAnsi"/>
        </w:rPr>
        <w:t xml:space="preserve">Other ways of saying that may include: </w:t>
      </w:r>
    </w:p>
    <w:p w14:paraId="118B4A6A" w14:textId="77777777" w:rsidR="00590DFB" w:rsidRPr="00590DFB" w:rsidRDefault="00590DFB" w:rsidP="00590DFB">
      <w:pPr>
        <w:pStyle w:val="ListParagraph"/>
        <w:numPr>
          <w:ilvl w:val="0"/>
          <w:numId w:val="3"/>
        </w:numPr>
        <w:spacing w:after="200" w:line="276" w:lineRule="auto"/>
        <w:ind w:left="1080"/>
        <w:jc w:val="both"/>
        <w:rPr>
          <w:rFonts w:asciiTheme="minorHAnsi" w:hAnsiTheme="minorHAnsi" w:cstheme="minorHAnsi"/>
        </w:rPr>
      </w:pPr>
      <w:r w:rsidRPr="00590DFB">
        <w:rPr>
          <w:rFonts w:asciiTheme="minorHAnsi" w:hAnsiTheme="minorHAnsi" w:cstheme="minorHAnsi"/>
        </w:rPr>
        <w:t>It seemed to stick out to you</w:t>
      </w:r>
    </w:p>
    <w:p w14:paraId="27B291B0" w14:textId="77777777" w:rsidR="00590DFB" w:rsidRPr="00590DFB" w:rsidRDefault="00590DFB" w:rsidP="00590DFB">
      <w:pPr>
        <w:pStyle w:val="ListParagraph"/>
        <w:numPr>
          <w:ilvl w:val="0"/>
          <w:numId w:val="3"/>
        </w:numPr>
        <w:spacing w:after="200" w:line="276" w:lineRule="auto"/>
        <w:ind w:left="1080"/>
        <w:jc w:val="both"/>
        <w:rPr>
          <w:rFonts w:asciiTheme="minorHAnsi" w:hAnsiTheme="minorHAnsi" w:cstheme="minorHAnsi"/>
        </w:rPr>
      </w:pPr>
      <w:r w:rsidRPr="00590DFB">
        <w:rPr>
          <w:rFonts w:asciiTheme="minorHAnsi" w:hAnsiTheme="minorHAnsi" w:cstheme="minorHAnsi"/>
        </w:rPr>
        <w:t>It caught your attention</w:t>
      </w:r>
    </w:p>
    <w:p w14:paraId="088BC3DD" w14:textId="77777777" w:rsidR="00590DFB" w:rsidRPr="00590DFB" w:rsidRDefault="00590DFB" w:rsidP="00590DFB">
      <w:pPr>
        <w:pStyle w:val="ListParagraph"/>
        <w:numPr>
          <w:ilvl w:val="0"/>
          <w:numId w:val="3"/>
        </w:numPr>
        <w:spacing w:after="200" w:line="276" w:lineRule="auto"/>
        <w:ind w:left="1080"/>
        <w:jc w:val="both"/>
        <w:rPr>
          <w:rFonts w:asciiTheme="minorHAnsi" w:hAnsiTheme="minorHAnsi" w:cstheme="minorHAnsi"/>
        </w:rPr>
      </w:pPr>
      <w:r w:rsidRPr="00590DFB">
        <w:rPr>
          <w:rFonts w:asciiTheme="minorHAnsi" w:hAnsiTheme="minorHAnsi" w:cstheme="minorHAnsi"/>
        </w:rPr>
        <w:t>It drew your curiosity</w:t>
      </w:r>
    </w:p>
    <w:p w14:paraId="74E5AE3A" w14:textId="77777777" w:rsidR="00590DFB" w:rsidRPr="00590DFB" w:rsidRDefault="00590DFB" w:rsidP="00590DFB">
      <w:pPr>
        <w:pStyle w:val="ListParagraph"/>
        <w:numPr>
          <w:ilvl w:val="0"/>
          <w:numId w:val="3"/>
        </w:numPr>
        <w:spacing w:after="200" w:line="276" w:lineRule="auto"/>
        <w:ind w:left="1080"/>
        <w:jc w:val="both"/>
        <w:rPr>
          <w:rFonts w:asciiTheme="minorHAnsi" w:hAnsiTheme="minorHAnsi" w:cstheme="minorHAnsi"/>
        </w:rPr>
      </w:pPr>
      <w:r w:rsidRPr="00590DFB">
        <w:rPr>
          <w:rFonts w:asciiTheme="minorHAnsi" w:hAnsiTheme="minorHAnsi" w:cstheme="minorHAnsi"/>
        </w:rPr>
        <w:t>It jumped out at you</w:t>
      </w:r>
    </w:p>
    <w:p w14:paraId="2A59E913" w14:textId="77777777" w:rsidR="00590DFB" w:rsidRPr="00590DFB" w:rsidRDefault="00590DFB" w:rsidP="00590DFB">
      <w:pPr>
        <w:pStyle w:val="ListParagraph"/>
        <w:numPr>
          <w:ilvl w:val="0"/>
          <w:numId w:val="3"/>
        </w:numPr>
        <w:spacing w:after="200" w:line="276" w:lineRule="auto"/>
        <w:ind w:left="1080"/>
        <w:jc w:val="both"/>
        <w:rPr>
          <w:rFonts w:asciiTheme="minorHAnsi" w:hAnsiTheme="minorHAnsi" w:cstheme="minorHAnsi"/>
        </w:rPr>
      </w:pPr>
      <w:r w:rsidRPr="00590DFB">
        <w:rPr>
          <w:rFonts w:asciiTheme="minorHAnsi" w:hAnsiTheme="minorHAnsi" w:cstheme="minorHAnsi"/>
        </w:rPr>
        <w:t>It stood out to you</w:t>
      </w:r>
    </w:p>
    <w:p w14:paraId="564F3712" w14:textId="77777777" w:rsidR="00590DFB" w:rsidRPr="00590DFB" w:rsidRDefault="00590DFB" w:rsidP="00590DFB">
      <w:pPr>
        <w:pStyle w:val="ListParagraph"/>
        <w:numPr>
          <w:ilvl w:val="0"/>
          <w:numId w:val="3"/>
        </w:numPr>
        <w:spacing w:after="200" w:line="276" w:lineRule="auto"/>
        <w:ind w:left="1080"/>
        <w:jc w:val="both"/>
        <w:rPr>
          <w:rFonts w:asciiTheme="minorHAnsi" w:hAnsiTheme="minorHAnsi" w:cstheme="minorHAnsi"/>
        </w:rPr>
      </w:pPr>
      <w:r w:rsidRPr="00590DFB">
        <w:rPr>
          <w:rFonts w:asciiTheme="minorHAnsi" w:hAnsiTheme="minorHAnsi" w:cstheme="minorHAnsi"/>
        </w:rPr>
        <w:t>It bothered, troubled or convicted you</w:t>
      </w:r>
    </w:p>
    <w:p w14:paraId="38009E15" w14:textId="77777777" w:rsidR="00590DFB" w:rsidRPr="00590DFB" w:rsidRDefault="00590DFB" w:rsidP="00590DFB">
      <w:pPr>
        <w:pStyle w:val="ListParagraph"/>
        <w:numPr>
          <w:ilvl w:val="0"/>
          <w:numId w:val="3"/>
        </w:numPr>
        <w:spacing w:after="200" w:line="276" w:lineRule="auto"/>
        <w:ind w:left="1080"/>
        <w:jc w:val="both"/>
        <w:rPr>
          <w:rFonts w:asciiTheme="minorHAnsi" w:hAnsiTheme="minorHAnsi" w:cstheme="minorHAnsi"/>
        </w:rPr>
      </w:pPr>
      <w:r w:rsidRPr="00590DFB">
        <w:rPr>
          <w:rFonts w:asciiTheme="minorHAnsi" w:hAnsiTheme="minorHAnsi" w:cstheme="minorHAnsi"/>
        </w:rPr>
        <w:t>It touched you</w:t>
      </w:r>
    </w:p>
    <w:p w14:paraId="0ABD5EBA" w14:textId="77777777" w:rsidR="00590DFB" w:rsidRPr="00590DFB" w:rsidRDefault="00590DFB" w:rsidP="00590DFB">
      <w:pPr>
        <w:pStyle w:val="ListParagraph"/>
        <w:numPr>
          <w:ilvl w:val="0"/>
          <w:numId w:val="3"/>
        </w:numPr>
        <w:spacing w:after="200" w:line="276" w:lineRule="auto"/>
        <w:ind w:left="1080"/>
        <w:jc w:val="both"/>
        <w:rPr>
          <w:rFonts w:asciiTheme="minorHAnsi" w:hAnsiTheme="minorHAnsi" w:cstheme="minorHAnsi"/>
        </w:rPr>
      </w:pPr>
      <w:r w:rsidRPr="00590DFB">
        <w:rPr>
          <w:rFonts w:asciiTheme="minorHAnsi" w:hAnsiTheme="minorHAnsi" w:cstheme="minorHAnsi"/>
        </w:rPr>
        <w:t>It encouraged you</w:t>
      </w:r>
    </w:p>
    <w:p w14:paraId="1DE7C9E8" w14:textId="77777777" w:rsidR="00590DFB" w:rsidRPr="00590DFB" w:rsidRDefault="00590DFB" w:rsidP="00590DFB">
      <w:pPr>
        <w:pStyle w:val="ListParagraph"/>
        <w:numPr>
          <w:ilvl w:val="0"/>
          <w:numId w:val="3"/>
        </w:numPr>
        <w:spacing w:after="200" w:line="276" w:lineRule="auto"/>
        <w:ind w:left="1080"/>
        <w:jc w:val="both"/>
        <w:rPr>
          <w:rFonts w:asciiTheme="minorHAnsi" w:hAnsiTheme="minorHAnsi" w:cstheme="minorHAnsi"/>
        </w:rPr>
      </w:pPr>
      <w:r w:rsidRPr="00590DFB">
        <w:rPr>
          <w:rFonts w:asciiTheme="minorHAnsi" w:hAnsiTheme="minorHAnsi" w:cstheme="minorHAnsi"/>
        </w:rPr>
        <w:t>It interested you</w:t>
      </w:r>
    </w:p>
    <w:p w14:paraId="603995EE" w14:textId="77777777" w:rsidR="00590DFB" w:rsidRPr="00590DFB" w:rsidRDefault="00590DFB" w:rsidP="00590DFB">
      <w:pPr>
        <w:pStyle w:val="ListParagraph"/>
        <w:numPr>
          <w:ilvl w:val="0"/>
          <w:numId w:val="1"/>
        </w:numPr>
        <w:spacing w:after="200" w:line="276" w:lineRule="auto"/>
        <w:jc w:val="both"/>
        <w:rPr>
          <w:rFonts w:asciiTheme="minorHAnsi" w:hAnsiTheme="minorHAnsi" w:cstheme="minorHAnsi"/>
        </w:rPr>
      </w:pPr>
      <w:r w:rsidRPr="00590DFB">
        <w:rPr>
          <w:rFonts w:asciiTheme="minorHAnsi" w:hAnsiTheme="minorHAnsi" w:cstheme="minorHAnsi"/>
        </w:rPr>
        <w:t>You may have had an impression in the very first verse or two; perhaps in the middle or the end</w:t>
      </w:r>
    </w:p>
    <w:p w14:paraId="1C39C4B3" w14:textId="77777777" w:rsidR="00590DFB" w:rsidRPr="00590DFB" w:rsidRDefault="00590DFB" w:rsidP="00590DFB">
      <w:pPr>
        <w:pStyle w:val="ListParagraph"/>
        <w:numPr>
          <w:ilvl w:val="0"/>
          <w:numId w:val="1"/>
        </w:numPr>
        <w:spacing w:after="200" w:line="276" w:lineRule="auto"/>
        <w:jc w:val="both"/>
        <w:rPr>
          <w:rFonts w:asciiTheme="minorHAnsi" w:hAnsiTheme="minorHAnsi" w:cstheme="minorHAnsi"/>
        </w:rPr>
      </w:pPr>
      <w:r w:rsidRPr="00590DFB">
        <w:rPr>
          <w:rFonts w:asciiTheme="minorHAnsi" w:hAnsiTheme="minorHAnsi" w:cstheme="minorHAnsi"/>
        </w:rPr>
        <w:t xml:space="preserve">Whatever the impression was, </w:t>
      </w:r>
      <w:r w:rsidRPr="00590DFB">
        <w:rPr>
          <w:rFonts w:asciiTheme="minorHAnsi" w:hAnsiTheme="minorHAnsi" w:cstheme="minorHAnsi"/>
          <w:b/>
        </w:rPr>
        <w:t>write that word, phrase of verse down in your journal</w:t>
      </w:r>
      <w:r w:rsidRPr="00590DFB">
        <w:rPr>
          <w:rFonts w:asciiTheme="minorHAnsi" w:hAnsiTheme="minorHAnsi" w:cstheme="minorHAnsi"/>
        </w:rPr>
        <w:t xml:space="preserve">. Now. </w:t>
      </w:r>
    </w:p>
    <w:p w14:paraId="6F3BB674" w14:textId="77777777" w:rsidR="00590DFB" w:rsidRPr="00590DFB" w:rsidRDefault="00590DFB" w:rsidP="00590DFB">
      <w:pPr>
        <w:pStyle w:val="ListParagraph"/>
        <w:numPr>
          <w:ilvl w:val="0"/>
          <w:numId w:val="1"/>
        </w:numPr>
        <w:spacing w:after="200" w:line="276" w:lineRule="auto"/>
        <w:jc w:val="both"/>
        <w:rPr>
          <w:rFonts w:asciiTheme="minorHAnsi" w:hAnsiTheme="minorHAnsi" w:cstheme="minorHAnsi"/>
        </w:rPr>
      </w:pPr>
      <w:r w:rsidRPr="00590DFB">
        <w:rPr>
          <w:rFonts w:asciiTheme="minorHAnsi" w:hAnsiTheme="minorHAnsi" w:cstheme="minorHAnsi"/>
          <w:b/>
        </w:rPr>
        <w:t>OR</w:t>
      </w:r>
      <w:r w:rsidRPr="00590DFB">
        <w:rPr>
          <w:rFonts w:asciiTheme="minorHAnsi" w:hAnsiTheme="minorHAnsi" w:cstheme="minorHAnsi"/>
        </w:rPr>
        <w:t>, perhaps a thought came to you because of the word, phrase or verse you read in Scripture</w:t>
      </w:r>
    </w:p>
    <w:p w14:paraId="60D37F84" w14:textId="77777777" w:rsidR="00590DFB" w:rsidRPr="00590DFB" w:rsidRDefault="00590DFB" w:rsidP="00590DFB">
      <w:pPr>
        <w:pStyle w:val="ListParagraph"/>
        <w:numPr>
          <w:ilvl w:val="0"/>
          <w:numId w:val="4"/>
        </w:numPr>
        <w:spacing w:after="200" w:line="276" w:lineRule="auto"/>
        <w:ind w:left="1080"/>
        <w:jc w:val="both"/>
        <w:rPr>
          <w:rFonts w:asciiTheme="minorHAnsi" w:hAnsiTheme="minorHAnsi" w:cstheme="minorHAnsi"/>
        </w:rPr>
      </w:pPr>
      <w:r w:rsidRPr="00590DFB">
        <w:rPr>
          <w:rFonts w:asciiTheme="minorHAnsi" w:hAnsiTheme="minorHAnsi" w:cstheme="minorHAnsi"/>
        </w:rPr>
        <w:t xml:space="preserve">A specific ‘word’ of </w:t>
      </w:r>
      <w:r w:rsidRPr="00590DFB">
        <w:rPr>
          <w:rFonts w:asciiTheme="minorHAnsi" w:hAnsiTheme="minorHAnsi" w:cstheme="minorHAnsi"/>
          <w:u w:val="single"/>
        </w:rPr>
        <w:t>encouragement</w:t>
      </w:r>
      <w:r w:rsidRPr="00590DFB">
        <w:rPr>
          <w:rFonts w:asciiTheme="minorHAnsi" w:hAnsiTheme="minorHAnsi" w:cstheme="minorHAnsi"/>
        </w:rPr>
        <w:t xml:space="preserve"> for something in your life</w:t>
      </w:r>
    </w:p>
    <w:p w14:paraId="2CCFE311" w14:textId="77777777" w:rsidR="00590DFB" w:rsidRPr="00590DFB" w:rsidRDefault="00590DFB" w:rsidP="00590DFB">
      <w:pPr>
        <w:pStyle w:val="ListParagraph"/>
        <w:numPr>
          <w:ilvl w:val="0"/>
          <w:numId w:val="4"/>
        </w:numPr>
        <w:spacing w:after="200" w:line="276" w:lineRule="auto"/>
        <w:ind w:left="1080"/>
        <w:jc w:val="both"/>
        <w:rPr>
          <w:rFonts w:asciiTheme="minorHAnsi" w:hAnsiTheme="minorHAnsi" w:cstheme="minorHAnsi"/>
        </w:rPr>
      </w:pPr>
      <w:r w:rsidRPr="00590DFB">
        <w:rPr>
          <w:rFonts w:asciiTheme="minorHAnsi" w:hAnsiTheme="minorHAnsi" w:cstheme="minorHAnsi"/>
        </w:rPr>
        <w:t xml:space="preserve">A thought of </w:t>
      </w:r>
      <w:r w:rsidRPr="00590DFB">
        <w:rPr>
          <w:rFonts w:asciiTheme="minorHAnsi" w:hAnsiTheme="minorHAnsi" w:cstheme="minorHAnsi"/>
          <w:u w:val="single"/>
        </w:rPr>
        <w:t>direction</w:t>
      </w:r>
      <w:r w:rsidRPr="00590DFB">
        <w:rPr>
          <w:rFonts w:asciiTheme="minorHAnsi" w:hAnsiTheme="minorHAnsi" w:cstheme="minorHAnsi"/>
        </w:rPr>
        <w:t xml:space="preserve"> for something in your life</w:t>
      </w:r>
    </w:p>
    <w:p w14:paraId="3E46BD2C" w14:textId="77777777" w:rsidR="00590DFB" w:rsidRPr="00590DFB" w:rsidRDefault="00590DFB" w:rsidP="00590DFB">
      <w:pPr>
        <w:pStyle w:val="ListParagraph"/>
        <w:numPr>
          <w:ilvl w:val="0"/>
          <w:numId w:val="4"/>
        </w:numPr>
        <w:spacing w:after="200" w:line="276" w:lineRule="auto"/>
        <w:ind w:left="1080"/>
        <w:jc w:val="both"/>
        <w:rPr>
          <w:rFonts w:asciiTheme="minorHAnsi" w:hAnsiTheme="minorHAnsi" w:cstheme="minorHAnsi"/>
        </w:rPr>
      </w:pPr>
      <w:r w:rsidRPr="00590DFB">
        <w:rPr>
          <w:rFonts w:asciiTheme="minorHAnsi" w:hAnsiTheme="minorHAnsi" w:cstheme="minorHAnsi"/>
        </w:rPr>
        <w:t xml:space="preserve">A piece of </w:t>
      </w:r>
      <w:r w:rsidRPr="00590DFB">
        <w:rPr>
          <w:rFonts w:asciiTheme="minorHAnsi" w:hAnsiTheme="minorHAnsi" w:cstheme="minorHAnsi"/>
          <w:u w:val="single"/>
        </w:rPr>
        <w:t>wisdom</w:t>
      </w:r>
      <w:r w:rsidRPr="00590DFB">
        <w:rPr>
          <w:rFonts w:asciiTheme="minorHAnsi" w:hAnsiTheme="minorHAnsi" w:cstheme="minorHAnsi"/>
        </w:rPr>
        <w:t xml:space="preserve"> you needed for something in your life</w:t>
      </w:r>
    </w:p>
    <w:p w14:paraId="3AD40B17" w14:textId="77777777" w:rsidR="00590DFB" w:rsidRPr="00590DFB" w:rsidRDefault="00590DFB" w:rsidP="00590DFB">
      <w:pPr>
        <w:pStyle w:val="ListParagraph"/>
        <w:numPr>
          <w:ilvl w:val="0"/>
          <w:numId w:val="4"/>
        </w:numPr>
        <w:spacing w:after="200" w:line="276" w:lineRule="auto"/>
        <w:ind w:left="1080"/>
        <w:jc w:val="both"/>
        <w:rPr>
          <w:rFonts w:asciiTheme="minorHAnsi" w:hAnsiTheme="minorHAnsi" w:cstheme="minorHAnsi"/>
        </w:rPr>
      </w:pPr>
      <w:r w:rsidRPr="00590DFB">
        <w:rPr>
          <w:rFonts w:asciiTheme="minorHAnsi" w:hAnsiTheme="minorHAnsi" w:cstheme="minorHAnsi"/>
        </w:rPr>
        <w:t xml:space="preserve">A </w:t>
      </w:r>
      <w:r w:rsidRPr="00590DFB">
        <w:rPr>
          <w:rFonts w:asciiTheme="minorHAnsi" w:hAnsiTheme="minorHAnsi" w:cstheme="minorHAnsi"/>
          <w:u w:val="single"/>
        </w:rPr>
        <w:t>promise</w:t>
      </w:r>
      <w:r w:rsidRPr="00590DFB">
        <w:rPr>
          <w:rFonts w:asciiTheme="minorHAnsi" w:hAnsiTheme="minorHAnsi" w:cstheme="minorHAnsi"/>
        </w:rPr>
        <w:t xml:space="preserve"> for you at this time</w:t>
      </w:r>
    </w:p>
    <w:p w14:paraId="73BA3D7B" w14:textId="77777777" w:rsidR="00590DFB" w:rsidRPr="00590DFB" w:rsidRDefault="00590DFB" w:rsidP="00590DFB">
      <w:pPr>
        <w:pStyle w:val="ListParagraph"/>
        <w:numPr>
          <w:ilvl w:val="0"/>
          <w:numId w:val="4"/>
        </w:numPr>
        <w:spacing w:after="200" w:line="276" w:lineRule="auto"/>
        <w:ind w:left="1080"/>
        <w:jc w:val="both"/>
        <w:rPr>
          <w:rFonts w:asciiTheme="minorHAnsi" w:hAnsiTheme="minorHAnsi" w:cstheme="minorHAnsi"/>
        </w:rPr>
      </w:pPr>
      <w:r w:rsidRPr="00590DFB">
        <w:rPr>
          <w:rFonts w:asciiTheme="minorHAnsi" w:hAnsiTheme="minorHAnsi" w:cstheme="minorHAnsi"/>
        </w:rPr>
        <w:t xml:space="preserve">A </w:t>
      </w:r>
      <w:r w:rsidRPr="00590DFB">
        <w:rPr>
          <w:rFonts w:asciiTheme="minorHAnsi" w:hAnsiTheme="minorHAnsi" w:cstheme="minorHAnsi"/>
          <w:u w:val="single"/>
        </w:rPr>
        <w:t>rebuke</w:t>
      </w:r>
      <w:r w:rsidRPr="00590DFB">
        <w:rPr>
          <w:rFonts w:asciiTheme="minorHAnsi" w:hAnsiTheme="minorHAnsi" w:cstheme="minorHAnsi"/>
        </w:rPr>
        <w:t xml:space="preserve"> for something</w:t>
      </w:r>
    </w:p>
    <w:p w14:paraId="4AD58681" w14:textId="77777777" w:rsidR="00590DFB" w:rsidRPr="00590DFB" w:rsidRDefault="00590DFB" w:rsidP="00590DFB">
      <w:pPr>
        <w:pStyle w:val="ListParagraph"/>
        <w:numPr>
          <w:ilvl w:val="0"/>
          <w:numId w:val="4"/>
        </w:numPr>
        <w:spacing w:after="200" w:line="276" w:lineRule="auto"/>
        <w:ind w:left="1080"/>
        <w:jc w:val="both"/>
        <w:rPr>
          <w:rFonts w:asciiTheme="minorHAnsi" w:hAnsiTheme="minorHAnsi" w:cstheme="minorHAnsi"/>
        </w:rPr>
      </w:pPr>
      <w:r w:rsidRPr="00590DFB">
        <w:rPr>
          <w:rFonts w:asciiTheme="minorHAnsi" w:hAnsiTheme="minorHAnsi" w:cstheme="minorHAnsi"/>
        </w:rPr>
        <w:t xml:space="preserve">A </w:t>
      </w:r>
      <w:r w:rsidRPr="00590DFB">
        <w:rPr>
          <w:rFonts w:asciiTheme="minorHAnsi" w:hAnsiTheme="minorHAnsi" w:cstheme="minorHAnsi"/>
          <w:u w:val="single"/>
        </w:rPr>
        <w:t>warning</w:t>
      </w:r>
      <w:r w:rsidRPr="00590DFB">
        <w:rPr>
          <w:rFonts w:asciiTheme="minorHAnsi" w:hAnsiTheme="minorHAnsi" w:cstheme="minorHAnsi"/>
        </w:rPr>
        <w:t xml:space="preserve"> </w:t>
      </w:r>
    </w:p>
    <w:p w14:paraId="7C95CF36" w14:textId="77777777" w:rsidR="00590DFB" w:rsidRPr="00590DFB" w:rsidRDefault="00590DFB" w:rsidP="00590DFB">
      <w:pPr>
        <w:pStyle w:val="ListParagraph"/>
        <w:numPr>
          <w:ilvl w:val="0"/>
          <w:numId w:val="4"/>
        </w:numPr>
        <w:spacing w:after="200" w:line="276" w:lineRule="auto"/>
        <w:ind w:left="1080"/>
        <w:jc w:val="both"/>
        <w:rPr>
          <w:rFonts w:asciiTheme="minorHAnsi" w:hAnsiTheme="minorHAnsi" w:cstheme="minorHAnsi"/>
        </w:rPr>
      </w:pPr>
      <w:r w:rsidRPr="00590DFB">
        <w:rPr>
          <w:rFonts w:asciiTheme="minorHAnsi" w:hAnsiTheme="minorHAnsi" w:cstheme="minorHAnsi"/>
        </w:rPr>
        <w:t xml:space="preserve">A </w:t>
      </w:r>
      <w:r w:rsidRPr="00590DFB">
        <w:rPr>
          <w:rFonts w:asciiTheme="minorHAnsi" w:hAnsiTheme="minorHAnsi" w:cstheme="minorHAnsi"/>
          <w:u w:val="single"/>
        </w:rPr>
        <w:t>blessing</w:t>
      </w:r>
    </w:p>
    <w:p w14:paraId="1A3B4E58" w14:textId="77777777" w:rsidR="00590DFB" w:rsidRPr="00590DFB" w:rsidRDefault="00590DFB" w:rsidP="00590DFB">
      <w:pPr>
        <w:pStyle w:val="ListParagraph"/>
        <w:numPr>
          <w:ilvl w:val="0"/>
          <w:numId w:val="1"/>
        </w:numPr>
        <w:spacing w:after="200" w:line="276" w:lineRule="auto"/>
        <w:jc w:val="both"/>
        <w:rPr>
          <w:rFonts w:asciiTheme="minorHAnsi" w:hAnsiTheme="minorHAnsi" w:cstheme="minorHAnsi"/>
        </w:rPr>
      </w:pPr>
      <w:r w:rsidRPr="00590DFB">
        <w:rPr>
          <w:rFonts w:asciiTheme="minorHAnsi" w:hAnsiTheme="minorHAnsi" w:cstheme="minorHAnsi"/>
        </w:rPr>
        <w:t xml:space="preserve">Then </w:t>
      </w:r>
      <w:r w:rsidRPr="00590DFB">
        <w:rPr>
          <w:rFonts w:asciiTheme="minorHAnsi" w:hAnsiTheme="minorHAnsi" w:cstheme="minorHAnsi"/>
          <w:b/>
        </w:rPr>
        <w:t>write this down</w:t>
      </w:r>
      <w:r w:rsidRPr="00590DFB">
        <w:rPr>
          <w:rFonts w:asciiTheme="minorHAnsi" w:hAnsiTheme="minorHAnsi" w:cstheme="minorHAnsi"/>
        </w:rPr>
        <w:t xml:space="preserve">! </w:t>
      </w:r>
    </w:p>
    <w:p w14:paraId="70394608" w14:textId="77777777" w:rsidR="00590DFB" w:rsidRPr="00590DFB" w:rsidRDefault="00590DFB" w:rsidP="00590DFB">
      <w:pPr>
        <w:pStyle w:val="ListParagraph"/>
        <w:numPr>
          <w:ilvl w:val="0"/>
          <w:numId w:val="1"/>
        </w:numPr>
        <w:spacing w:after="200" w:line="276" w:lineRule="auto"/>
        <w:jc w:val="both"/>
        <w:rPr>
          <w:rFonts w:asciiTheme="minorHAnsi" w:hAnsiTheme="minorHAnsi" w:cstheme="minorHAnsi"/>
        </w:rPr>
      </w:pPr>
      <w:r w:rsidRPr="00590DFB">
        <w:rPr>
          <w:rFonts w:asciiTheme="minorHAnsi" w:hAnsiTheme="minorHAnsi" w:cstheme="minorHAnsi"/>
        </w:rPr>
        <w:t xml:space="preserve">Why do we write these impressions, ‘words,’ thoughts or pictures down? </w:t>
      </w:r>
    </w:p>
    <w:p w14:paraId="6040865C" w14:textId="77777777" w:rsidR="00590DFB" w:rsidRPr="00590DFB" w:rsidRDefault="00590DFB" w:rsidP="00590DFB">
      <w:pPr>
        <w:pStyle w:val="ListParagraph"/>
        <w:numPr>
          <w:ilvl w:val="0"/>
          <w:numId w:val="1"/>
        </w:numPr>
        <w:spacing w:after="200" w:line="276" w:lineRule="auto"/>
        <w:jc w:val="both"/>
        <w:rPr>
          <w:rFonts w:asciiTheme="minorHAnsi" w:hAnsiTheme="minorHAnsi" w:cstheme="minorHAnsi"/>
        </w:rPr>
      </w:pPr>
      <w:r w:rsidRPr="00590DFB">
        <w:rPr>
          <w:rFonts w:asciiTheme="minorHAnsi" w:hAnsiTheme="minorHAnsi" w:cstheme="minorHAnsi"/>
        </w:rPr>
        <w:t xml:space="preserve">In order to focus our thoughts, so that our minds don’t wander. </w:t>
      </w:r>
    </w:p>
    <w:p w14:paraId="266F4F2A" w14:textId="77777777" w:rsidR="00590DFB" w:rsidRPr="00590DFB" w:rsidRDefault="00590DFB" w:rsidP="00590DFB">
      <w:pPr>
        <w:pStyle w:val="ListParagraph"/>
        <w:numPr>
          <w:ilvl w:val="0"/>
          <w:numId w:val="1"/>
        </w:numPr>
        <w:spacing w:after="200" w:line="276" w:lineRule="auto"/>
        <w:jc w:val="both"/>
        <w:rPr>
          <w:rFonts w:asciiTheme="minorHAnsi" w:hAnsiTheme="minorHAnsi" w:cstheme="minorHAnsi"/>
        </w:rPr>
      </w:pPr>
      <w:r w:rsidRPr="00590DFB">
        <w:rPr>
          <w:rFonts w:asciiTheme="minorHAnsi" w:hAnsiTheme="minorHAnsi" w:cstheme="minorHAnsi"/>
        </w:rPr>
        <w:t xml:space="preserve">Once you have written down the word, phrase or verse that stood out to you, </w:t>
      </w:r>
      <w:r w:rsidRPr="00590DFB">
        <w:rPr>
          <w:rFonts w:asciiTheme="minorHAnsi" w:hAnsiTheme="minorHAnsi" w:cstheme="minorHAnsi"/>
          <w:b/>
        </w:rPr>
        <w:t>WRITE the letter “G:” in front of it</w:t>
      </w:r>
      <w:r w:rsidRPr="00590DFB">
        <w:rPr>
          <w:rFonts w:asciiTheme="minorHAnsi" w:hAnsiTheme="minorHAnsi" w:cstheme="minorHAnsi"/>
        </w:rPr>
        <w:t xml:space="preserve">. Do it now. Remember: “G” stands for God. </w:t>
      </w:r>
    </w:p>
    <w:p w14:paraId="173CCCA3" w14:textId="77777777" w:rsidR="00590DFB" w:rsidRPr="00590DFB" w:rsidRDefault="00590DFB" w:rsidP="00590DFB">
      <w:pPr>
        <w:pStyle w:val="ListParagraph"/>
        <w:numPr>
          <w:ilvl w:val="0"/>
          <w:numId w:val="1"/>
        </w:numPr>
        <w:spacing w:after="200" w:line="276" w:lineRule="auto"/>
        <w:jc w:val="both"/>
        <w:rPr>
          <w:rFonts w:asciiTheme="minorHAnsi" w:hAnsiTheme="minorHAnsi" w:cstheme="minorHAnsi"/>
        </w:rPr>
      </w:pPr>
      <w:r w:rsidRPr="00590DFB">
        <w:rPr>
          <w:rFonts w:asciiTheme="minorHAnsi" w:hAnsiTheme="minorHAnsi" w:cstheme="minorHAnsi"/>
        </w:rPr>
        <w:lastRenderedPageBreak/>
        <w:t xml:space="preserve">That impression or thought that stood out to you as you read was the whisper of His voice! You heard it! </w:t>
      </w:r>
    </w:p>
    <w:p w14:paraId="12833C8B" w14:textId="77777777" w:rsidR="00590DFB" w:rsidRPr="00590DFB" w:rsidRDefault="00590DFB" w:rsidP="00590DFB">
      <w:pPr>
        <w:pStyle w:val="ListParagraph"/>
        <w:numPr>
          <w:ilvl w:val="0"/>
          <w:numId w:val="1"/>
        </w:numPr>
        <w:spacing w:after="200" w:line="276" w:lineRule="auto"/>
        <w:jc w:val="both"/>
        <w:rPr>
          <w:rFonts w:asciiTheme="minorHAnsi" w:hAnsiTheme="minorHAnsi" w:cstheme="minorHAnsi"/>
        </w:rPr>
      </w:pPr>
      <w:r w:rsidRPr="00590DFB">
        <w:rPr>
          <w:rFonts w:asciiTheme="minorHAnsi" w:hAnsiTheme="minorHAnsi" w:cstheme="minorHAnsi"/>
        </w:rPr>
        <w:t>If you had a ‘word’ or picture in your mind, that too was His voice.</w:t>
      </w:r>
    </w:p>
    <w:p w14:paraId="4FB6643B" w14:textId="5C10E60A" w:rsidR="00590DFB" w:rsidRPr="00590DFB" w:rsidRDefault="00590DFB" w:rsidP="00590DFB">
      <w:pPr>
        <w:pStyle w:val="ListParagraph"/>
        <w:numPr>
          <w:ilvl w:val="0"/>
          <w:numId w:val="1"/>
        </w:numPr>
        <w:spacing w:after="200" w:line="276" w:lineRule="auto"/>
        <w:jc w:val="both"/>
        <w:rPr>
          <w:rFonts w:asciiTheme="minorHAnsi" w:hAnsiTheme="minorHAnsi" w:cstheme="minorHAnsi"/>
        </w:rPr>
      </w:pPr>
      <w:r w:rsidRPr="00590DFB">
        <w:rPr>
          <w:rFonts w:asciiTheme="minorHAnsi" w:hAnsiTheme="minorHAnsi" w:cstheme="minorHAnsi"/>
        </w:rPr>
        <w:t>On the next line, write down the initial of your first name (</w:t>
      </w:r>
      <w:proofErr w:type="gramStart"/>
      <w:r w:rsidRPr="00590DFB">
        <w:rPr>
          <w:rFonts w:asciiTheme="minorHAnsi" w:hAnsiTheme="minorHAnsi" w:cstheme="minorHAnsi"/>
        </w:rPr>
        <w:t>E.g.</w:t>
      </w:r>
      <w:proofErr w:type="gramEnd"/>
      <w:r w:rsidRPr="00590DFB">
        <w:rPr>
          <w:rFonts w:asciiTheme="minorHAnsi" w:hAnsiTheme="minorHAnsi" w:cstheme="minorHAnsi"/>
        </w:rPr>
        <w:t xml:space="preserve"> R for Ray), as you did </w:t>
      </w:r>
      <w:r>
        <w:rPr>
          <w:rFonts w:asciiTheme="minorHAnsi" w:hAnsiTheme="minorHAnsi" w:cstheme="minorHAnsi"/>
        </w:rPr>
        <w:t>in session 1.</w:t>
      </w:r>
    </w:p>
    <w:p w14:paraId="23300D11" w14:textId="77777777" w:rsidR="00590DFB" w:rsidRPr="00590DFB" w:rsidRDefault="00590DFB" w:rsidP="00590DFB">
      <w:pPr>
        <w:pStyle w:val="ListParagraph"/>
        <w:numPr>
          <w:ilvl w:val="0"/>
          <w:numId w:val="1"/>
        </w:numPr>
        <w:spacing w:after="200" w:line="276" w:lineRule="auto"/>
        <w:jc w:val="both"/>
        <w:rPr>
          <w:rFonts w:asciiTheme="minorHAnsi" w:hAnsiTheme="minorHAnsi" w:cstheme="minorHAnsi"/>
        </w:rPr>
      </w:pPr>
      <w:r w:rsidRPr="00590DFB">
        <w:rPr>
          <w:rFonts w:asciiTheme="minorHAnsi" w:hAnsiTheme="minorHAnsi" w:cstheme="minorHAnsi"/>
        </w:rPr>
        <w:t xml:space="preserve">Next to your initial, write out a question you have about the word, phrase or verse you wrote down. You could also write a comment. You’re speaking back to God about what you heard. </w:t>
      </w:r>
    </w:p>
    <w:p w14:paraId="057212A8" w14:textId="77777777" w:rsidR="00590DFB" w:rsidRPr="00590DFB" w:rsidRDefault="00590DFB" w:rsidP="00590DFB">
      <w:pPr>
        <w:pStyle w:val="ListParagraph"/>
        <w:numPr>
          <w:ilvl w:val="0"/>
          <w:numId w:val="1"/>
        </w:numPr>
        <w:spacing w:after="200" w:line="276" w:lineRule="auto"/>
        <w:jc w:val="both"/>
        <w:rPr>
          <w:rFonts w:asciiTheme="minorHAnsi" w:hAnsiTheme="minorHAnsi" w:cstheme="minorHAnsi"/>
        </w:rPr>
      </w:pPr>
      <w:r w:rsidRPr="00590DFB">
        <w:rPr>
          <w:rFonts w:asciiTheme="minorHAnsi" w:hAnsiTheme="minorHAnsi" w:cstheme="minorHAnsi"/>
        </w:rPr>
        <w:t xml:space="preserve">A question or comment is part of normal conversation. </w:t>
      </w:r>
    </w:p>
    <w:p w14:paraId="04426378" w14:textId="77777777" w:rsidR="00590DFB" w:rsidRPr="00590DFB" w:rsidRDefault="00590DFB" w:rsidP="00590DFB">
      <w:pPr>
        <w:pStyle w:val="ListParagraph"/>
        <w:numPr>
          <w:ilvl w:val="0"/>
          <w:numId w:val="1"/>
        </w:numPr>
        <w:spacing w:after="200" w:line="276" w:lineRule="auto"/>
        <w:jc w:val="both"/>
        <w:rPr>
          <w:rFonts w:asciiTheme="minorHAnsi" w:hAnsiTheme="minorHAnsi" w:cstheme="minorHAnsi"/>
        </w:rPr>
      </w:pPr>
      <w:r w:rsidRPr="00590DFB">
        <w:rPr>
          <w:rFonts w:asciiTheme="minorHAnsi" w:hAnsiTheme="minorHAnsi" w:cstheme="minorHAnsi"/>
        </w:rPr>
        <w:t>There is no right or wrong in this, so ask away! Or tell God something about this!</w:t>
      </w:r>
    </w:p>
    <w:p w14:paraId="01EE9B0F" w14:textId="77777777" w:rsidR="00590DFB" w:rsidRPr="00590DFB" w:rsidRDefault="00590DFB" w:rsidP="00590DFB">
      <w:pPr>
        <w:pStyle w:val="ListParagraph"/>
        <w:numPr>
          <w:ilvl w:val="0"/>
          <w:numId w:val="1"/>
        </w:numPr>
        <w:spacing w:after="200" w:line="276" w:lineRule="auto"/>
        <w:jc w:val="both"/>
        <w:rPr>
          <w:rFonts w:asciiTheme="minorHAnsi" w:hAnsiTheme="minorHAnsi" w:cstheme="minorHAnsi"/>
        </w:rPr>
      </w:pPr>
      <w:r w:rsidRPr="00590DFB">
        <w:rPr>
          <w:rFonts w:asciiTheme="minorHAnsi" w:hAnsiTheme="minorHAnsi" w:cstheme="minorHAnsi"/>
        </w:rPr>
        <w:t xml:space="preserve">Next, wait for a response from the Lord. </w:t>
      </w:r>
    </w:p>
    <w:p w14:paraId="39BF4539" w14:textId="77777777" w:rsidR="00590DFB" w:rsidRPr="00590DFB" w:rsidRDefault="00590DFB" w:rsidP="00590DFB">
      <w:pPr>
        <w:pStyle w:val="ListParagraph"/>
        <w:numPr>
          <w:ilvl w:val="0"/>
          <w:numId w:val="1"/>
        </w:numPr>
        <w:spacing w:after="200" w:line="276" w:lineRule="auto"/>
        <w:jc w:val="both"/>
        <w:rPr>
          <w:rFonts w:asciiTheme="minorHAnsi" w:hAnsiTheme="minorHAnsi" w:cstheme="minorHAnsi"/>
        </w:rPr>
      </w:pPr>
      <w:r w:rsidRPr="00590DFB">
        <w:rPr>
          <w:rFonts w:asciiTheme="minorHAnsi" w:hAnsiTheme="minorHAnsi" w:cstheme="minorHAnsi"/>
        </w:rPr>
        <w:t xml:space="preserve">It will be a logical and rational response, one that makes sense for the context of your question or comment. Again, place a “G” before it. </w:t>
      </w:r>
    </w:p>
    <w:p w14:paraId="79CF6D14" w14:textId="77777777" w:rsidR="00590DFB" w:rsidRPr="00590DFB" w:rsidRDefault="00590DFB" w:rsidP="00590DFB">
      <w:pPr>
        <w:pStyle w:val="ListParagraph"/>
        <w:numPr>
          <w:ilvl w:val="0"/>
          <w:numId w:val="1"/>
        </w:numPr>
        <w:spacing w:after="200" w:line="276" w:lineRule="auto"/>
        <w:jc w:val="both"/>
        <w:rPr>
          <w:rFonts w:asciiTheme="minorHAnsi" w:hAnsiTheme="minorHAnsi" w:cstheme="minorHAnsi"/>
        </w:rPr>
      </w:pPr>
      <w:r w:rsidRPr="00590DFB">
        <w:rPr>
          <w:rFonts w:asciiTheme="minorHAnsi" w:hAnsiTheme="minorHAnsi" w:cstheme="minorHAnsi"/>
        </w:rPr>
        <w:t xml:space="preserve">And then, placing your initial on the page, continue with another question or comment. </w:t>
      </w:r>
    </w:p>
    <w:p w14:paraId="25989326" w14:textId="77777777" w:rsidR="00590DFB" w:rsidRPr="00590DFB" w:rsidRDefault="00590DFB" w:rsidP="00590DFB">
      <w:pPr>
        <w:pStyle w:val="ListParagraph"/>
        <w:numPr>
          <w:ilvl w:val="0"/>
          <w:numId w:val="1"/>
        </w:numPr>
        <w:spacing w:after="200" w:line="276" w:lineRule="auto"/>
        <w:jc w:val="both"/>
        <w:rPr>
          <w:rFonts w:asciiTheme="minorHAnsi" w:hAnsiTheme="minorHAnsi" w:cstheme="minorHAnsi"/>
        </w:rPr>
      </w:pPr>
      <w:r w:rsidRPr="00590DFB">
        <w:rPr>
          <w:rFonts w:asciiTheme="minorHAnsi" w:hAnsiTheme="minorHAnsi" w:cstheme="minorHAnsi"/>
        </w:rPr>
        <w:t xml:space="preserve">Keep the conversation going. </w:t>
      </w:r>
    </w:p>
    <w:p w14:paraId="07357CDC" w14:textId="05BA9C3E" w:rsidR="00590DFB" w:rsidRPr="00590DFB" w:rsidRDefault="00590DFB" w:rsidP="00590DFB">
      <w:pPr>
        <w:pStyle w:val="ListParagraph"/>
        <w:numPr>
          <w:ilvl w:val="0"/>
          <w:numId w:val="1"/>
        </w:numPr>
        <w:spacing w:after="200" w:line="276" w:lineRule="auto"/>
        <w:jc w:val="both"/>
        <w:rPr>
          <w:rFonts w:asciiTheme="minorHAnsi" w:hAnsiTheme="minorHAnsi" w:cstheme="minorHAnsi"/>
        </w:rPr>
      </w:pPr>
      <w:r w:rsidRPr="00590DFB">
        <w:rPr>
          <w:rFonts w:asciiTheme="minorHAnsi" w:hAnsiTheme="minorHAnsi" w:cstheme="minorHAnsi"/>
          <w:u w:val="single"/>
        </w:rPr>
        <w:t>Example</w:t>
      </w:r>
      <w:r w:rsidRPr="00590DFB">
        <w:rPr>
          <w:rFonts w:asciiTheme="minorHAnsi" w:hAnsiTheme="minorHAnsi" w:cstheme="minorHAnsi"/>
        </w:rPr>
        <w:t xml:space="preserve">: The following is an actual conversation that someone had with God. Decades earlier this person had unintentionally made a vow, telling his to-be wife that he expected to die before he reached the age of 40. See how God’s Spirit so directed the conversation so that it went straight to this deep root in his life, which was causing him trouble! The verse that stood out to him in His Bible reading &amp; meditation was Mark 3:5. Follow the conversation that followed: </w:t>
      </w:r>
    </w:p>
    <w:p w14:paraId="2A03B78D" w14:textId="77777777" w:rsidR="00590DFB" w:rsidRPr="00905BA6" w:rsidRDefault="00590DFB" w:rsidP="00590DFB">
      <w:pPr>
        <w:pStyle w:val="ListParagraph"/>
        <w:rPr>
          <w:rFonts w:asciiTheme="minorHAnsi" w:hAnsiTheme="minorHAnsi" w:cs="Tahoma"/>
          <w:b/>
          <w:highlight w:val="yellow"/>
        </w:rPr>
      </w:pPr>
    </w:p>
    <w:p w14:paraId="6BA55577" w14:textId="77777777" w:rsidR="00590DFB" w:rsidRPr="00905BA6" w:rsidRDefault="00590DFB" w:rsidP="00590DFB">
      <w:pPr>
        <w:spacing w:after="0"/>
        <w:ind w:left="720"/>
        <w:rPr>
          <w:sz w:val="24"/>
          <w:szCs w:val="24"/>
        </w:rPr>
      </w:pPr>
      <w:r w:rsidRPr="00905BA6">
        <w:rPr>
          <w:b/>
          <w:bCs/>
          <w:sz w:val="24"/>
          <w:szCs w:val="24"/>
        </w:rPr>
        <w:t xml:space="preserve">Mark 3:5 (NIV) </w:t>
      </w:r>
      <w:r w:rsidRPr="00905BA6">
        <w:rPr>
          <w:i/>
          <w:sz w:val="24"/>
          <w:szCs w:val="24"/>
        </w:rPr>
        <w:t>He looked around at them in anger and, deeply distressed at their hardened hearts</w:t>
      </w:r>
      <w:r w:rsidRPr="00905BA6">
        <w:rPr>
          <w:sz w:val="24"/>
          <w:szCs w:val="24"/>
        </w:rPr>
        <w:t xml:space="preserve"> ….</w:t>
      </w:r>
    </w:p>
    <w:p w14:paraId="40CCADBE" w14:textId="77777777" w:rsidR="00590DFB" w:rsidRPr="00905BA6" w:rsidRDefault="00590DFB" w:rsidP="00590DFB">
      <w:pPr>
        <w:spacing w:after="0"/>
        <w:ind w:left="720"/>
        <w:rPr>
          <w:rFonts w:eastAsia="Times New Roman"/>
          <w:sz w:val="24"/>
          <w:szCs w:val="24"/>
        </w:rPr>
      </w:pPr>
    </w:p>
    <w:p w14:paraId="07322114" w14:textId="77777777" w:rsidR="00590DFB" w:rsidRPr="00905BA6" w:rsidRDefault="00590DFB" w:rsidP="00590DFB">
      <w:pPr>
        <w:spacing w:after="0"/>
        <w:ind w:left="720"/>
        <w:rPr>
          <w:rFonts w:eastAsia="Times New Roman"/>
          <w:sz w:val="24"/>
          <w:szCs w:val="24"/>
        </w:rPr>
      </w:pPr>
      <w:r w:rsidRPr="00905BA6">
        <w:rPr>
          <w:b/>
          <w:bCs/>
          <w:sz w:val="24"/>
          <w:szCs w:val="24"/>
        </w:rPr>
        <w:t xml:space="preserve">R: </w:t>
      </w:r>
      <w:r w:rsidRPr="00905BA6">
        <w:rPr>
          <w:bCs/>
          <w:sz w:val="24"/>
          <w:szCs w:val="24"/>
        </w:rPr>
        <w:t>Is there something you are trying to say to me?</w:t>
      </w:r>
    </w:p>
    <w:p w14:paraId="292BA195" w14:textId="77777777" w:rsidR="00590DFB" w:rsidRPr="00905BA6" w:rsidRDefault="00590DFB" w:rsidP="00590DFB">
      <w:pPr>
        <w:spacing w:after="0"/>
        <w:ind w:left="720"/>
        <w:rPr>
          <w:rFonts w:eastAsia="Times New Roman"/>
          <w:sz w:val="24"/>
          <w:szCs w:val="24"/>
        </w:rPr>
      </w:pPr>
      <w:r w:rsidRPr="00905BA6">
        <w:rPr>
          <w:b/>
          <w:bCs/>
          <w:sz w:val="24"/>
          <w:szCs w:val="24"/>
        </w:rPr>
        <w:t>G:</w:t>
      </w:r>
      <w:r w:rsidRPr="00905BA6">
        <w:rPr>
          <w:rFonts w:eastAsia="Times New Roman"/>
          <w:sz w:val="24"/>
          <w:szCs w:val="24"/>
        </w:rPr>
        <w:t xml:space="preserve"> You don’t have a hardened heart. But I want you to go deeper into me relationally. </w:t>
      </w:r>
    </w:p>
    <w:p w14:paraId="09E29624" w14:textId="77777777" w:rsidR="00590DFB" w:rsidRPr="00905BA6" w:rsidRDefault="00590DFB" w:rsidP="00590DFB">
      <w:pPr>
        <w:spacing w:after="0"/>
        <w:ind w:left="720"/>
        <w:rPr>
          <w:rFonts w:eastAsia="Times New Roman"/>
          <w:sz w:val="24"/>
          <w:szCs w:val="24"/>
        </w:rPr>
      </w:pPr>
      <w:r w:rsidRPr="00905BA6">
        <w:rPr>
          <w:b/>
          <w:bCs/>
          <w:sz w:val="24"/>
          <w:szCs w:val="24"/>
        </w:rPr>
        <w:t>R:</w:t>
      </w:r>
      <w:r w:rsidRPr="00905BA6">
        <w:rPr>
          <w:rFonts w:eastAsia="Times New Roman"/>
          <w:sz w:val="24"/>
          <w:szCs w:val="24"/>
        </w:rPr>
        <w:t xml:space="preserve"> Teach me a way to go deeper with you. </w:t>
      </w:r>
    </w:p>
    <w:p w14:paraId="54A6A1B8" w14:textId="77777777" w:rsidR="00590DFB" w:rsidRPr="00905BA6" w:rsidRDefault="00590DFB" w:rsidP="00590DFB">
      <w:pPr>
        <w:spacing w:after="0"/>
        <w:ind w:left="720"/>
        <w:rPr>
          <w:rFonts w:eastAsia="Times New Roman"/>
          <w:sz w:val="24"/>
          <w:szCs w:val="24"/>
        </w:rPr>
      </w:pPr>
      <w:r w:rsidRPr="00905BA6">
        <w:rPr>
          <w:b/>
          <w:bCs/>
          <w:sz w:val="24"/>
          <w:szCs w:val="24"/>
        </w:rPr>
        <w:t>G:</w:t>
      </w:r>
      <w:r w:rsidRPr="00905BA6">
        <w:rPr>
          <w:rFonts w:eastAsia="Times New Roman"/>
          <w:sz w:val="24"/>
          <w:szCs w:val="24"/>
        </w:rPr>
        <w:t xml:space="preserve"> Press on.</w:t>
      </w:r>
    </w:p>
    <w:p w14:paraId="1796E3FE" w14:textId="77777777" w:rsidR="00590DFB" w:rsidRPr="00905BA6" w:rsidRDefault="00590DFB" w:rsidP="00590DFB">
      <w:pPr>
        <w:spacing w:after="0"/>
        <w:ind w:left="720"/>
        <w:rPr>
          <w:rFonts w:eastAsia="Times New Roman"/>
          <w:sz w:val="24"/>
          <w:szCs w:val="24"/>
        </w:rPr>
      </w:pPr>
      <w:r w:rsidRPr="00905BA6">
        <w:rPr>
          <w:b/>
          <w:bCs/>
          <w:sz w:val="24"/>
          <w:szCs w:val="24"/>
        </w:rPr>
        <w:t>R:</w:t>
      </w:r>
      <w:r w:rsidRPr="00905BA6">
        <w:rPr>
          <w:rFonts w:eastAsia="Times New Roman"/>
          <w:sz w:val="24"/>
          <w:szCs w:val="24"/>
        </w:rPr>
        <w:t xml:space="preserve"> Please clarify.</w:t>
      </w:r>
    </w:p>
    <w:p w14:paraId="12B53A14" w14:textId="77777777" w:rsidR="00590DFB" w:rsidRPr="00905BA6" w:rsidRDefault="00590DFB" w:rsidP="00590DFB">
      <w:pPr>
        <w:spacing w:after="0"/>
        <w:ind w:left="720"/>
        <w:rPr>
          <w:rFonts w:eastAsia="Times New Roman"/>
          <w:sz w:val="24"/>
          <w:szCs w:val="24"/>
        </w:rPr>
      </w:pPr>
      <w:r w:rsidRPr="00905BA6">
        <w:rPr>
          <w:b/>
          <w:bCs/>
          <w:sz w:val="24"/>
          <w:szCs w:val="24"/>
        </w:rPr>
        <w:t>G:</w:t>
      </w:r>
      <w:r w:rsidRPr="00905BA6">
        <w:rPr>
          <w:rFonts w:eastAsia="Times New Roman"/>
          <w:sz w:val="24"/>
          <w:szCs w:val="24"/>
        </w:rPr>
        <w:t xml:space="preserve"> Continue with the process. </w:t>
      </w:r>
    </w:p>
    <w:p w14:paraId="4D81CA96" w14:textId="77777777" w:rsidR="00590DFB" w:rsidRPr="00905BA6" w:rsidRDefault="00590DFB" w:rsidP="00590DFB">
      <w:pPr>
        <w:spacing w:after="0"/>
        <w:ind w:left="720"/>
        <w:rPr>
          <w:rFonts w:eastAsia="Times New Roman"/>
          <w:sz w:val="24"/>
          <w:szCs w:val="24"/>
        </w:rPr>
      </w:pPr>
      <w:r w:rsidRPr="00905BA6">
        <w:rPr>
          <w:b/>
          <w:bCs/>
          <w:sz w:val="24"/>
          <w:szCs w:val="24"/>
        </w:rPr>
        <w:t>G:</w:t>
      </w:r>
      <w:r w:rsidRPr="00905BA6">
        <w:rPr>
          <w:rFonts w:eastAsia="Times New Roman"/>
          <w:sz w:val="24"/>
          <w:szCs w:val="24"/>
        </w:rPr>
        <w:t xml:space="preserve"> Do it also in the evening.</w:t>
      </w:r>
    </w:p>
    <w:p w14:paraId="0745B49D" w14:textId="77777777" w:rsidR="00590DFB" w:rsidRPr="00905BA6" w:rsidRDefault="00590DFB" w:rsidP="00590DFB">
      <w:pPr>
        <w:spacing w:after="0"/>
        <w:ind w:left="720"/>
        <w:rPr>
          <w:rFonts w:eastAsia="Times New Roman"/>
          <w:sz w:val="24"/>
          <w:szCs w:val="24"/>
        </w:rPr>
      </w:pPr>
      <w:r w:rsidRPr="00905BA6">
        <w:rPr>
          <w:b/>
          <w:bCs/>
          <w:sz w:val="24"/>
          <w:szCs w:val="24"/>
        </w:rPr>
        <w:t>R:</w:t>
      </w:r>
      <w:r w:rsidRPr="00905BA6">
        <w:rPr>
          <w:rFonts w:eastAsia="Times New Roman"/>
          <w:sz w:val="24"/>
          <w:szCs w:val="24"/>
        </w:rPr>
        <w:t xml:space="preserve"> How do you see my heart?</w:t>
      </w:r>
    </w:p>
    <w:p w14:paraId="182E8F87" w14:textId="77777777" w:rsidR="00590DFB" w:rsidRPr="00905BA6" w:rsidRDefault="00590DFB" w:rsidP="00590DFB">
      <w:pPr>
        <w:spacing w:after="0"/>
        <w:ind w:left="720"/>
        <w:rPr>
          <w:rFonts w:eastAsia="Times New Roman"/>
          <w:sz w:val="24"/>
          <w:szCs w:val="24"/>
        </w:rPr>
      </w:pPr>
      <w:r w:rsidRPr="00905BA6">
        <w:rPr>
          <w:b/>
          <w:bCs/>
          <w:sz w:val="24"/>
          <w:szCs w:val="24"/>
        </w:rPr>
        <w:t>G:</w:t>
      </w:r>
      <w:r w:rsidRPr="00905BA6">
        <w:rPr>
          <w:rFonts w:eastAsia="Times New Roman"/>
          <w:sz w:val="24"/>
          <w:szCs w:val="24"/>
        </w:rPr>
        <w:t xml:space="preserve"> Pink – healthy – athletic</w:t>
      </w:r>
    </w:p>
    <w:p w14:paraId="4D44F320" w14:textId="77777777" w:rsidR="00590DFB" w:rsidRPr="00905BA6" w:rsidRDefault="00590DFB" w:rsidP="00590DFB">
      <w:pPr>
        <w:spacing w:after="0"/>
        <w:ind w:left="720"/>
        <w:rPr>
          <w:rFonts w:eastAsia="Times New Roman"/>
          <w:sz w:val="24"/>
          <w:szCs w:val="24"/>
        </w:rPr>
      </w:pPr>
      <w:r w:rsidRPr="00905BA6">
        <w:rPr>
          <w:b/>
          <w:bCs/>
          <w:sz w:val="24"/>
          <w:szCs w:val="24"/>
        </w:rPr>
        <w:t>R:</w:t>
      </w:r>
      <w:r w:rsidRPr="00905BA6">
        <w:rPr>
          <w:rFonts w:eastAsia="Times New Roman"/>
          <w:sz w:val="24"/>
          <w:szCs w:val="24"/>
        </w:rPr>
        <w:t xml:space="preserve"> What do you mean athletic?</w:t>
      </w:r>
    </w:p>
    <w:p w14:paraId="692FFE98" w14:textId="77777777" w:rsidR="00590DFB" w:rsidRPr="00905BA6" w:rsidRDefault="00590DFB" w:rsidP="00590DFB">
      <w:pPr>
        <w:spacing w:after="0"/>
        <w:ind w:left="720"/>
        <w:rPr>
          <w:rFonts w:eastAsia="Times New Roman"/>
          <w:sz w:val="24"/>
          <w:szCs w:val="24"/>
        </w:rPr>
      </w:pPr>
      <w:r w:rsidRPr="00905BA6">
        <w:rPr>
          <w:b/>
          <w:bCs/>
          <w:sz w:val="24"/>
          <w:szCs w:val="24"/>
        </w:rPr>
        <w:t>G:</w:t>
      </w:r>
      <w:r w:rsidRPr="00905BA6">
        <w:rPr>
          <w:rFonts w:eastAsia="Times New Roman"/>
          <w:sz w:val="24"/>
          <w:szCs w:val="24"/>
        </w:rPr>
        <w:t xml:space="preserve"> Go the distance.</w:t>
      </w:r>
    </w:p>
    <w:p w14:paraId="7147039A" w14:textId="77777777" w:rsidR="00590DFB" w:rsidRPr="00905BA6" w:rsidRDefault="00590DFB" w:rsidP="00590DFB">
      <w:pPr>
        <w:spacing w:after="0"/>
        <w:ind w:left="720"/>
        <w:rPr>
          <w:rFonts w:eastAsia="Times New Roman"/>
          <w:sz w:val="24"/>
          <w:szCs w:val="24"/>
        </w:rPr>
      </w:pPr>
      <w:r w:rsidRPr="00905BA6">
        <w:rPr>
          <w:b/>
          <w:bCs/>
          <w:sz w:val="24"/>
          <w:szCs w:val="24"/>
        </w:rPr>
        <w:t>R:</w:t>
      </w:r>
      <w:r w:rsidRPr="00905BA6">
        <w:rPr>
          <w:rFonts w:eastAsia="Times New Roman"/>
          <w:sz w:val="24"/>
          <w:szCs w:val="24"/>
        </w:rPr>
        <w:t xml:space="preserve"> What do you mean?</w:t>
      </w:r>
    </w:p>
    <w:p w14:paraId="4C622AD9" w14:textId="77777777" w:rsidR="00590DFB" w:rsidRPr="00905BA6" w:rsidRDefault="00590DFB" w:rsidP="00590DFB">
      <w:pPr>
        <w:spacing w:after="0"/>
        <w:ind w:left="720"/>
        <w:rPr>
          <w:rFonts w:eastAsia="Times New Roman"/>
          <w:sz w:val="24"/>
          <w:szCs w:val="24"/>
        </w:rPr>
      </w:pPr>
      <w:r w:rsidRPr="00905BA6">
        <w:rPr>
          <w:b/>
          <w:bCs/>
          <w:sz w:val="24"/>
          <w:szCs w:val="24"/>
        </w:rPr>
        <w:t>G:</w:t>
      </w:r>
      <w:r w:rsidRPr="00905BA6">
        <w:rPr>
          <w:rFonts w:eastAsia="Times New Roman"/>
          <w:sz w:val="24"/>
          <w:szCs w:val="24"/>
        </w:rPr>
        <w:t xml:space="preserve"> You are going to live as long as I say you are going to live. </w:t>
      </w:r>
    </w:p>
    <w:p w14:paraId="3F34EC92" w14:textId="77777777" w:rsidR="00590DFB" w:rsidRPr="00905BA6" w:rsidRDefault="00590DFB" w:rsidP="00590DFB">
      <w:pPr>
        <w:spacing w:after="0"/>
        <w:rPr>
          <w:rFonts w:eastAsia="Times New Roman"/>
          <w:sz w:val="24"/>
          <w:szCs w:val="24"/>
        </w:rPr>
      </w:pPr>
    </w:p>
    <w:p w14:paraId="6C648543" w14:textId="509653CA" w:rsidR="00590DFB" w:rsidRDefault="00590DFB" w:rsidP="00590DFB">
      <w:pPr>
        <w:spacing w:after="0"/>
        <w:rPr>
          <w:rFonts w:cstheme="minorHAnsi"/>
          <w:b/>
          <w:sz w:val="24"/>
          <w:szCs w:val="24"/>
        </w:rPr>
      </w:pPr>
      <w:r w:rsidRPr="00905BA6">
        <w:rPr>
          <w:rFonts w:cs="Tahoma"/>
          <w:b/>
          <w:sz w:val="24"/>
          <w:szCs w:val="24"/>
        </w:rPr>
        <w:t>STEP THREE</w:t>
      </w:r>
      <w:r w:rsidRPr="0082458C">
        <w:rPr>
          <w:rFonts w:cs="Tahoma"/>
          <w:b/>
          <w:sz w:val="24"/>
          <w:szCs w:val="24"/>
        </w:rPr>
        <w:t xml:space="preserve">:  </w:t>
      </w:r>
      <w:r w:rsidRPr="0082458C">
        <w:rPr>
          <w:sz w:val="24"/>
          <w:szCs w:val="24"/>
        </w:rPr>
        <w:t>Share</w:t>
      </w:r>
      <w:r w:rsidRPr="00905BA6">
        <w:rPr>
          <w:sz w:val="24"/>
          <w:szCs w:val="24"/>
        </w:rPr>
        <w:t xml:space="preserve"> briefly </w:t>
      </w:r>
      <w:r w:rsidR="0082458C">
        <w:rPr>
          <w:sz w:val="24"/>
          <w:szCs w:val="24"/>
        </w:rPr>
        <w:t xml:space="preserve">with your group, </w:t>
      </w:r>
      <w:r w:rsidRPr="00905BA6">
        <w:rPr>
          <w:sz w:val="24"/>
          <w:szCs w:val="24"/>
        </w:rPr>
        <w:t xml:space="preserve">something you got. Then </w:t>
      </w:r>
      <w:r w:rsidRPr="00905BA6">
        <w:rPr>
          <w:sz w:val="24"/>
          <w:szCs w:val="24"/>
          <w:u w:val="single"/>
        </w:rPr>
        <w:t>pray</w:t>
      </w:r>
      <w:r w:rsidRPr="00905BA6">
        <w:rPr>
          <w:sz w:val="24"/>
          <w:szCs w:val="24"/>
        </w:rPr>
        <w:t xml:space="preserve"> over each other to grow in hearing God this week.</w:t>
      </w:r>
    </w:p>
    <w:p w14:paraId="4DF3207B" w14:textId="77777777" w:rsidR="00590DFB" w:rsidRDefault="00590DFB" w:rsidP="00590DFB">
      <w:pPr>
        <w:pStyle w:val="IntenseQuote"/>
        <w:spacing w:before="0" w:after="0"/>
        <w:ind w:left="0"/>
        <w:rPr>
          <w:i w:val="0"/>
          <w:color w:val="auto"/>
          <w:sz w:val="32"/>
          <w:szCs w:val="32"/>
        </w:rPr>
      </w:pPr>
    </w:p>
    <w:p w14:paraId="0331FDCE" w14:textId="77777777" w:rsidR="00590DFB" w:rsidRPr="00905BA6" w:rsidRDefault="00590DFB" w:rsidP="00590DFB">
      <w:pPr>
        <w:pStyle w:val="IntenseQuote"/>
        <w:spacing w:before="0" w:after="0"/>
        <w:ind w:left="0"/>
        <w:rPr>
          <w:i w:val="0"/>
          <w:color w:val="auto"/>
          <w:sz w:val="32"/>
          <w:szCs w:val="32"/>
        </w:rPr>
      </w:pPr>
      <w:r w:rsidRPr="00905BA6">
        <w:rPr>
          <w:i w:val="0"/>
          <w:color w:val="auto"/>
          <w:sz w:val="32"/>
          <w:szCs w:val="32"/>
        </w:rPr>
        <w:t>Session Two: Homework</w:t>
      </w:r>
    </w:p>
    <w:p w14:paraId="2FE289A0" w14:textId="77777777" w:rsidR="00590DFB" w:rsidRPr="00905BA6" w:rsidRDefault="00590DFB" w:rsidP="00590DFB">
      <w:pPr>
        <w:spacing w:after="0"/>
        <w:rPr>
          <w:b/>
          <w:sz w:val="24"/>
          <w:szCs w:val="24"/>
        </w:rPr>
      </w:pPr>
    </w:p>
    <w:p w14:paraId="20C6850A" w14:textId="77777777" w:rsidR="00590DFB" w:rsidRPr="00905BA6" w:rsidRDefault="00590DFB" w:rsidP="00590DFB">
      <w:pPr>
        <w:pStyle w:val="ListParagraph"/>
        <w:numPr>
          <w:ilvl w:val="0"/>
          <w:numId w:val="2"/>
        </w:numPr>
        <w:spacing w:line="276" w:lineRule="auto"/>
        <w:rPr>
          <w:rFonts w:asciiTheme="minorHAnsi" w:hAnsiTheme="minorHAnsi"/>
        </w:rPr>
      </w:pPr>
      <w:r w:rsidRPr="00905BA6">
        <w:rPr>
          <w:rFonts w:asciiTheme="minorHAnsi" w:hAnsiTheme="minorHAnsi"/>
        </w:rPr>
        <w:t>Meditate &amp; journal your conversation with God on the following Psalms this week</w:t>
      </w:r>
    </w:p>
    <w:p w14:paraId="7AEA86CD" w14:textId="77777777" w:rsidR="00590DFB" w:rsidRPr="00905BA6" w:rsidRDefault="00590DFB" w:rsidP="00590DFB">
      <w:pPr>
        <w:pStyle w:val="ListParagraph"/>
        <w:ind w:left="360"/>
        <w:rPr>
          <w:rFonts w:asciiTheme="minorHAnsi" w:hAnsiTheme="minorHAnsi"/>
        </w:rPr>
      </w:pPr>
      <w:r w:rsidRPr="00905BA6">
        <w:rPr>
          <w:rFonts w:asciiTheme="minorHAnsi" w:hAnsiTheme="minorHAnsi"/>
        </w:rPr>
        <w:t>Day 1 – Psalm 1</w:t>
      </w:r>
    </w:p>
    <w:p w14:paraId="12427331" w14:textId="77777777" w:rsidR="00590DFB" w:rsidRPr="00905BA6" w:rsidRDefault="00590DFB" w:rsidP="00590DFB">
      <w:pPr>
        <w:pStyle w:val="ListParagraph"/>
        <w:ind w:left="360"/>
        <w:rPr>
          <w:rFonts w:asciiTheme="minorHAnsi" w:hAnsiTheme="minorHAnsi"/>
        </w:rPr>
      </w:pPr>
      <w:r w:rsidRPr="00905BA6">
        <w:rPr>
          <w:rFonts w:asciiTheme="minorHAnsi" w:hAnsiTheme="minorHAnsi"/>
        </w:rPr>
        <w:t>Day 2 – Psalm 19</w:t>
      </w:r>
    </w:p>
    <w:p w14:paraId="1A49D713" w14:textId="77777777" w:rsidR="00590DFB" w:rsidRPr="00905BA6" w:rsidRDefault="00590DFB" w:rsidP="00590DFB">
      <w:pPr>
        <w:pStyle w:val="ListParagraph"/>
        <w:ind w:left="360"/>
        <w:rPr>
          <w:rFonts w:asciiTheme="minorHAnsi" w:hAnsiTheme="minorHAnsi"/>
        </w:rPr>
      </w:pPr>
      <w:r w:rsidRPr="00905BA6">
        <w:rPr>
          <w:rFonts w:asciiTheme="minorHAnsi" w:hAnsiTheme="minorHAnsi"/>
        </w:rPr>
        <w:t>Day 3 – Psalm 23</w:t>
      </w:r>
    </w:p>
    <w:p w14:paraId="1DCCB731" w14:textId="77777777" w:rsidR="00590DFB" w:rsidRPr="00905BA6" w:rsidRDefault="00590DFB" w:rsidP="00590DFB">
      <w:pPr>
        <w:pStyle w:val="ListParagraph"/>
        <w:ind w:left="360"/>
        <w:rPr>
          <w:rFonts w:asciiTheme="minorHAnsi" w:hAnsiTheme="minorHAnsi"/>
        </w:rPr>
      </w:pPr>
      <w:r w:rsidRPr="00905BA6">
        <w:rPr>
          <w:rFonts w:asciiTheme="minorHAnsi" w:hAnsiTheme="minorHAnsi"/>
        </w:rPr>
        <w:t>Day 4 – Psalm 24</w:t>
      </w:r>
    </w:p>
    <w:p w14:paraId="519C8A9F" w14:textId="77777777" w:rsidR="00590DFB" w:rsidRPr="00905BA6" w:rsidRDefault="00590DFB" w:rsidP="00590DFB">
      <w:pPr>
        <w:pStyle w:val="ListParagraph"/>
        <w:ind w:left="0" w:firstLine="360"/>
        <w:rPr>
          <w:rFonts w:asciiTheme="minorHAnsi" w:hAnsiTheme="minorHAnsi"/>
        </w:rPr>
      </w:pPr>
      <w:r w:rsidRPr="00905BA6">
        <w:rPr>
          <w:rFonts w:asciiTheme="minorHAnsi" w:hAnsiTheme="minorHAnsi"/>
        </w:rPr>
        <w:t>Day 5 – Psalm 37</w:t>
      </w:r>
    </w:p>
    <w:p w14:paraId="7D7EDBF6" w14:textId="77777777" w:rsidR="00590DFB" w:rsidRPr="00905BA6" w:rsidRDefault="00590DFB" w:rsidP="00590DFB">
      <w:pPr>
        <w:pStyle w:val="ListParagraph"/>
        <w:ind w:left="0" w:firstLine="360"/>
        <w:rPr>
          <w:rFonts w:asciiTheme="minorHAnsi" w:hAnsiTheme="minorHAnsi"/>
        </w:rPr>
      </w:pPr>
      <w:r w:rsidRPr="00905BA6">
        <w:rPr>
          <w:rFonts w:asciiTheme="minorHAnsi" w:hAnsiTheme="minorHAnsi"/>
        </w:rPr>
        <w:t>Day 6 – Psalm 42</w:t>
      </w:r>
    </w:p>
    <w:p w14:paraId="06C96348" w14:textId="77777777" w:rsidR="00590DFB" w:rsidRPr="00905BA6" w:rsidRDefault="00590DFB" w:rsidP="00590DFB">
      <w:pPr>
        <w:pStyle w:val="ListParagraph"/>
        <w:ind w:left="0" w:firstLine="360"/>
        <w:rPr>
          <w:rFonts w:asciiTheme="minorHAnsi" w:hAnsiTheme="minorHAnsi"/>
        </w:rPr>
      </w:pPr>
    </w:p>
    <w:p w14:paraId="76F27ED2" w14:textId="0043198B" w:rsidR="00590DFB" w:rsidRPr="00905BA6" w:rsidRDefault="00590DFB" w:rsidP="00590DFB">
      <w:pPr>
        <w:pStyle w:val="ListParagraph"/>
        <w:numPr>
          <w:ilvl w:val="0"/>
          <w:numId w:val="2"/>
        </w:numPr>
        <w:spacing w:line="276" w:lineRule="auto"/>
        <w:rPr>
          <w:rFonts w:asciiTheme="minorHAnsi" w:hAnsiTheme="minorHAnsi"/>
        </w:rPr>
      </w:pPr>
      <w:r w:rsidRPr="00905BA6">
        <w:rPr>
          <w:rFonts w:asciiTheme="minorHAnsi" w:hAnsiTheme="minorHAnsi"/>
        </w:rPr>
        <w:t xml:space="preserve">Next week </w:t>
      </w:r>
      <w:r w:rsidR="0082458C">
        <w:rPr>
          <w:rFonts w:asciiTheme="minorHAnsi" w:hAnsiTheme="minorHAnsi"/>
        </w:rPr>
        <w:t>we’ll</w:t>
      </w:r>
      <w:r w:rsidRPr="00905BA6">
        <w:rPr>
          <w:rFonts w:asciiTheme="minorHAnsi" w:hAnsiTheme="minorHAnsi"/>
        </w:rPr>
        <w:t xml:space="preserve"> ask you to share a conversation you got from your homework assignment. </w:t>
      </w:r>
    </w:p>
    <w:p w14:paraId="09E32131" w14:textId="77C511B5" w:rsidR="00590DFB" w:rsidRPr="00590DFB" w:rsidRDefault="00590DFB" w:rsidP="00590DFB">
      <w:pPr>
        <w:spacing w:after="0"/>
        <w:rPr>
          <w:rFonts w:cstheme="minorHAnsi"/>
          <w:b/>
          <w:sz w:val="24"/>
          <w:szCs w:val="24"/>
        </w:rPr>
      </w:pPr>
    </w:p>
    <w:sectPr w:rsidR="00590DFB" w:rsidRPr="00590DF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042F5C"/>
    <w:multiLevelType w:val="hybridMultilevel"/>
    <w:tmpl w:val="16DC6FC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413D0F47"/>
    <w:multiLevelType w:val="hybridMultilevel"/>
    <w:tmpl w:val="80B04D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94B7833"/>
    <w:multiLevelType w:val="hybridMultilevel"/>
    <w:tmpl w:val="060E805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6105387B"/>
    <w:multiLevelType w:val="hybridMultilevel"/>
    <w:tmpl w:val="9D902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FB"/>
    <w:rsid w:val="00590DFB"/>
    <w:rsid w:val="008245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BC1E853"/>
  <w15:chartTrackingRefBased/>
  <w15:docId w15:val="{F7BD1CA4-B7A0-E245-ADC9-F3ABD64EA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DF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90DFB"/>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ListParagraphChar">
    <w:name w:val="List Paragraph Char"/>
    <w:basedOn w:val="DefaultParagraphFont"/>
    <w:link w:val="ListParagraph"/>
    <w:uiPriority w:val="34"/>
    <w:rsid w:val="00590DFB"/>
    <w:rPr>
      <w:rFonts w:ascii="Times New Roman" w:eastAsia="Times New Roman" w:hAnsi="Times New Roman" w:cs="Times New Roman"/>
      <w:lang w:val="en-US"/>
    </w:rPr>
  </w:style>
  <w:style w:type="paragraph" w:styleId="IntenseQuote">
    <w:name w:val="Intense Quote"/>
    <w:basedOn w:val="Normal"/>
    <w:next w:val="Normal"/>
    <w:link w:val="IntenseQuoteChar"/>
    <w:uiPriority w:val="30"/>
    <w:qFormat/>
    <w:rsid w:val="00590DFB"/>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590DFB"/>
    <w:rPr>
      <w:b/>
      <w:bCs/>
      <w:i/>
      <w:iCs/>
      <w:color w:val="4472C4"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549</Words>
  <Characters>3132</Characters>
  <Application>Microsoft Office Word</Application>
  <DocSecurity>0</DocSecurity>
  <Lines>26</Lines>
  <Paragraphs>7</Paragraphs>
  <ScaleCrop>false</ScaleCrop>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Timney</dc:creator>
  <cp:keywords/>
  <dc:description/>
  <cp:lastModifiedBy>Patrick Timney</cp:lastModifiedBy>
  <cp:revision>2</cp:revision>
  <dcterms:created xsi:type="dcterms:W3CDTF">2021-02-02T20:42:00Z</dcterms:created>
  <dcterms:modified xsi:type="dcterms:W3CDTF">2021-02-05T17:04:00Z</dcterms:modified>
</cp:coreProperties>
</file>