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04BECCCF"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CB4046">
        <w:rPr>
          <w:b/>
          <w:bCs/>
          <w:spacing w:val="-3"/>
          <w:sz w:val="40"/>
          <w:szCs w:val="40"/>
        </w:rPr>
        <w:t>3.</w:t>
      </w:r>
      <w:r w:rsidR="00264674">
        <w:rPr>
          <w:b/>
          <w:bCs/>
          <w:spacing w:val="-3"/>
          <w:sz w:val="40"/>
          <w:szCs w:val="40"/>
        </w:rPr>
        <w:t>14</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1F4C3A0D" w14:textId="77777777" w:rsidR="00013B6B" w:rsidRPr="00013B6B" w:rsidRDefault="00013B6B" w:rsidP="00013B6B">
      <w:pPr>
        <w:ind w:left="432" w:hanging="432"/>
        <w:rPr>
          <w:sz w:val="32"/>
          <w:szCs w:val="32"/>
        </w:rPr>
      </w:pPr>
      <w:bookmarkStart w:id="0" w:name="_Hlk37356308"/>
      <w:r w:rsidRPr="00013B6B">
        <w:rPr>
          <w:b/>
          <w:sz w:val="32"/>
          <w:szCs w:val="32"/>
        </w:rPr>
        <w:t xml:space="preserve">P:   </w:t>
      </w:r>
      <w:r w:rsidRPr="00013B6B">
        <w:rPr>
          <w:sz w:val="32"/>
          <w:szCs w:val="32"/>
        </w:rPr>
        <w:t>Let everything be said and done in the name of the Lord Jesus.</w:t>
      </w:r>
    </w:p>
    <w:p w14:paraId="4A5BDA97" w14:textId="77777777" w:rsidR="00013B6B" w:rsidRPr="00013B6B" w:rsidRDefault="00013B6B" w:rsidP="00013B6B">
      <w:pPr>
        <w:ind w:left="432" w:hanging="432"/>
        <w:rPr>
          <w:b/>
          <w:sz w:val="32"/>
          <w:szCs w:val="32"/>
        </w:rPr>
      </w:pPr>
      <w:r w:rsidRPr="00013B6B">
        <w:rPr>
          <w:b/>
          <w:sz w:val="32"/>
          <w:szCs w:val="32"/>
        </w:rPr>
        <w:t>C:   Giving thanks to God through Jesus Christ.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DC514D" w:rsidRDefault="00EC2DEA" w:rsidP="00EC2DEA">
      <w:pPr>
        <w:tabs>
          <w:tab w:val="left" w:pos="0"/>
          <w:tab w:val="left" w:pos="360"/>
          <w:tab w:val="left" w:pos="720"/>
        </w:tabs>
        <w:suppressAutoHyphens/>
        <w:jc w:val="both"/>
        <w:rPr>
          <w:b/>
          <w:spacing w:val="-2"/>
          <w:sz w:val="32"/>
          <w:szCs w:val="32"/>
        </w:rPr>
      </w:pPr>
      <w:r w:rsidRPr="00DC514D">
        <w:rPr>
          <w:b/>
          <w:spacing w:val="-2"/>
          <w:sz w:val="32"/>
          <w:szCs w:val="32"/>
        </w:rPr>
        <w:t>CONFESSION AND FORGIVENESS</w:t>
      </w:r>
    </w:p>
    <w:p w14:paraId="248AFEED"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Blessed be the holy Trinity, ╬ one God, who is present, who gives life, who calls into existence the things that do not exist.</w:t>
      </w:r>
    </w:p>
    <w:p w14:paraId="03629867"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0D1306C2"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In these forty days, let us be honest, confess our sin, and receive God’s promise of mercy.</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t>Gracious God,</w:t>
      </w:r>
    </w:p>
    <w:p w14:paraId="79763A8D"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t>have mercy on us.  We confess that we have turned away from you, knowingly and unknowingly.  We have wandered from your will. We have strayed from your love for all people.  Turn us back to you, O God.  Give us new hearts and right spirits, that we may find what is pleasing to you and dwell in your house forever.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622E80FF"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 xml:space="preserve">Receive good news:  God turns to you in love.  “I will put my spirit in you, and you shall live,” says our God.  All your sin is forgiven in the name </w:t>
      </w:r>
      <w:proofErr w:type="gramStart"/>
      <w:r w:rsidRPr="00DC514D">
        <w:rPr>
          <w:spacing w:val="-2"/>
          <w:sz w:val="32"/>
          <w:szCs w:val="32"/>
        </w:rPr>
        <w:t>of  ╬</w:t>
      </w:r>
      <w:proofErr w:type="gramEnd"/>
      <w:r w:rsidRPr="00DC514D">
        <w:rPr>
          <w:spacing w:val="-2"/>
          <w:sz w:val="32"/>
          <w:szCs w:val="32"/>
        </w:rPr>
        <w:t xml:space="preserve"> Jesus Christ, who is the free and abounding gift of God’s grace for you.</w:t>
      </w:r>
    </w:p>
    <w:p w14:paraId="2D179D24"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spacing w:val="-2"/>
          <w:sz w:val="32"/>
          <w:szCs w:val="32"/>
        </w:rPr>
        <w:tab/>
      </w:r>
      <w:r w:rsidRPr="00DC514D">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77777777" w:rsidR="00DC514D" w:rsidRP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77777777" w:rsidR="00DC514D" w:rsidRPr="00053C0C"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 xml:space="preserve">And </w:t>
      </w:r>
      <w:proofErr w:type="gramStart"/>
      <w:r w:rsidRPr="00053C0C">
        <w:rPr>
          <w:b/>
          <w:spacing w:val="-2"/>
          <w:sz w:val="28"/>
          <w:szCs w:val="28"/>
        </w:rPr>
        <w:t>also</w:t>
      </w:r>
      <w:proofErr w:type="gramEnd"/>
      <w:r w:rsidRPr="00053C0C">
        <w:rPr>
          <w:b/>
          <w:spacing w:val="-2"/>
          <w:sz w:val="28"/>
          <w:szCs w:val="28"/>
        </w:rPr>
        <w:t xml:space="preserve"> with you.</w:t>
      </w:r>
    </w:p>
    <w:p w14:paraId="7E7419D6" w14:textId="77777777" w:rsidR="00053C0C" w:rsidRPr="00053C0C" w:rsidRDefault="00053C0C" w:rsidP="00053C0C">
      <w:pPr>
        <w:rPr>
          <w:sz w:val="28"/>
          <w:szCs w:val="28"/>
        </w:rPr>
      </w:pPr>
      <w:r w:rsidRPr="00053C0C">
        <w:rPr>
          <w:b/>
          <w:sz w:val="28"/>
          <w:szCs w:val="28"/>
        </w:rPr>
        <w:lastRenderedPageBreak/>
        <w:t>Prayer of the Day</w:t>
      </w:r>
    </w:p>
    <w:p w14:paraId="471019E8" w14:textId="77777777" w:rsidR="00053C0C" w:rsidRPr="00053C0C" w:rsidRDefault="00053C0C" w:rsidP="00053C0C">
      <w:pPr>
        <w:rPr>
          <w:sz w:val="28"/>
          <w:szCs w:val="28"/>
        </w:rPr>
      </w:pPr>
      <w:r w:rsidRPr="00053C0C">
        <w:rPr>
          <w:b/>
          <w:sz w:val="28"/>
          <w:szCs w:val="28"/>
        </w:rPr>
        <w:t>P:</w:t>
      </w:r>
      <w:r w:rsidRPr="00053C0C">
        <w:rPr>
          <w:sz w:val="28"/>
          <w:szCs w:val="28"/>
        </w:rPr>
        <w:t xml:space="preserve"> Let us pray.  Heavenly Father, you sent Moses to speak law to people and bring order to chaos. You sent prophets to speak repentance and bring hope to the hopeless. You sent your son Jesus, to become your living Word. Open our ears to hear your word, and our hearts to reflect the light of your truth to others. We ask this through your Son, Jesus Christ, our Savior and Lord.</w:t>
      </w:r>
    </w:p>
    <w:p w14:paraId="4FBEBA2A" w14:textId="77777777" w:rsidR="00053C0C" w:rsidRPr="00053C0C" w:rsidRDefault="00053C0C" w:rsidP="00053C0C">
      <w:pPr>
        <w:rPr>
          <w:b/>
          <w:sz w:val="28"/>
          <w:szCs w:val="28"/>
        </w:rPr>
      </w:pPr>
      <w:r w:rsidRPr="00053C0C">
        <w:rPr>
          <w:b/>
          <w:sz w:val="28"/>
          <w:szCs w:val="28"/>
        </w:rPr>
        <w:t>C: Amen.</w:t>
      </w:r>
    </w:p>
    <w:p w14:paraId="62F8B1C6" w14:textId="77777777" w:rsidR="00053C0C" w:rsidRPr="00053C0C" w:rsidRDefault="00053C0C" w:rsidP="00053C0C">
      <w:pPr>
        <w:tabs>
          <w:tab w:val="left" w:pos="0"/>
          <w:tab w:val="left" w:pos="360"/>
          <w:tab w:val="left" w:pos="720"/>
        </w:tabs>
        <w:jc w:val="both"/>
        <w:rPr>
          <w:b/>
          <w:spacing w:val="-2"/>
          <w:sz w:val="28"/>
          <w:szCs w:val="28"/>
        </w:rPr>
      </w:pPr>
    </w:p>
    <w:p w14:paraId="79C8F4EF" w14:textId="77777777" w:rsidR="00053C0C" w:rsidRPr="00053C0C" w:rsidRDefault="00053C0C" w:rsidP="00053C0C">
      <w:pPr>
        <w:widowControl/>
        <w:spacing w:before="100" w:beforeAutospacing="1" w:after="100" w:afterAutospacing="1"/>
        <w:outlineLvl w:val="1"/>
        <w:rPr>
          <w:rFonts w:ascii="Verdana" w:hAnsi="Verdana"/>
          <w:b/>
          <w:bCs/>
          <w:snapToGrid/>
          <w:sz w:val="28"/>
          <w:szCs w:val="28"/>
        </w:rPr>
      </w:pPr>
      <w:r w:rsidRPr="00053C0C">
        <w:rPr>
          <w:rFonts w:ascii="Verdana" w:hAnsi="Verdana"/>
          <w:b/>
          <w:bCs/>
          <w:snapToGrid/>
          <w:sz w:val="28"/>
          <w:szCs w:val="28"/>
        </w:rPr>
        <w:t>Luke 16:19-31</w:t>
      </w:r>
    </w:p>
    <w:p w14:paraId="2D696644"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Helvetica" w:hAnsi="Helvetica"/>
          <w:b/>
          <w:bCs/>
          <w:snapToGrid/>
          <w:sz w:val="28"/>
          <w:szCs w:val="28"/>
        </w:rPr>
        <w:t xml:space="preserve">Reader: </w:t>
      </w:r>
      <w:r w:rsidRPr="00053C0C">
        <w:rPr>
          <w:rFonts w:ascii="Segoe UI" w:hAnsi="Segoe UI" w:cs="Segoe UI"/>
          <w:color w:val="000000"/>
          <w:sz w:val="28"/>
          <w:szCs w:val="28"/>
          <w:shd w:val="clear" w:color="auto" w:fill="FFFFFF"/>
        </w:rPr>
        <w:t>The Holy Gospel According to Luke</w:t>
      </w:r>
    </w:p>
    <w:p w14:paraId="3F8518D8"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p>
    <w:p w14:paraId="7016DDA6"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Segoe UI" w:hAnsi="Segoe UI" w:cs="Segoe UI"/>
          <w:b/>
          <w:bCs/>
          <w:color w:val="000000"/>
          <w:sz w:val="28"/>
          <w:szCs w:val="28"/>
          <w:shd w:val="clear" w:color="auto" w:fill="FFFFFF"/>
        </w:rPr>
        <w:t xml:space="preserve">Congregation: </w:t>
      </w:r>
      <w:r w:rsidRPr="00053C0C">
        <w:rPr>
          <w:rFonts w:ascii="Segoe UI" w:hAnsi="Segoe UI" w:cs="Segoe UI"/>
          <w:color w:val="000000"/>
          <w:sz w:val="28"/>
          <w:szCs w:val="28"/>
          <w:shd w:val="clear" w:color="auto" w:fill="FFFFFF"/>
        </w:rPr>
        <w:t>The Gospel of the Lord</w:t>
      </w:r>
    </w:p>
    <w:p w14:paraId="38421893" w14:textId="77777777" w:rsidR="00053C0C" w:rsidRPr="00053C0C" w:rsidRDefault="00053C0C" w:rsidP="00053C0C">
      <w:pPr>
        <w:widowControl/>
        <w:spacing w:before="100" w:beforeAutospacing="1" w:after="100" w:afterAutospacing="1"/>
        <w:rPr>
          <w:rFonts w:ascii="Verdana" w:hAnsi="Verdana"/>
          <w:snapToGrid/>
          <w:color w:val="010000"/>
          <w:sz w:val="24"/>
          <w:szCs w:val="24"/>
        </w:rPr>
      </w:pPr>
      <w:r w:rsidRPr="00053C0C">
        <w:rPr>
          <w:rFonts w:ascii="Verdana" w:hAnsi="Verdana"/>
          <w:snapToGrid/>
          <w:color w:val="777777"/>
          <w:sz w:val="24"/>
          <w:szCs w:val="24"/>
          <w:vertAlign w:val="superscript"/>
        </w:rPr>
        <w:t>19</w:t>
      </w:r>
      <w:r w:rsidRPr="00053C0C">
        <w:rPr>
          <w:rFonts w:ascii="Verdana" w:hAnsi="Verdana"/>
          <w:snapToGrid/>
          <w:color w:val="010000"/>
          <w:sz w:val="24"/>
          <w:szCs w:val="24"/>
        </w:rPr>
        <w:t>“There was a rich man who was dressed in purple and fine linen and who feasted sumptuously every day. </w:t>
      </w:r>
      <w:r w:rsidRPr="00053C0C">
        <w:rPr>
          <w:rFonts w:ascii="Verdana" w:hAnsi="Verdana"/>
          <w:snapToGrid/>
          <w:color w:val="777777"/>
          <w:sz w:val="24"/>
          <w:szCs w:val="24"/>
          <w:vertAlign w:val="superscript"/>
        </w:rPr>
        <w:t>20</w:t>
      </w:r>
      <w:r w:rsidRPr="00053C0C">
        <w:rPr>
          <w:rFonts w:ascii="Verdana" w:hAnsi="Verdana"/>
          <w:snapToGrid/>
          <w:color w:val="010000"/>
          <w:sz w:val="24"/>
          <w:szCs w:val="24"/>
        </w:rPr>
        <w:t>And at his gate lay a poor man named Lazarus, covered with sores, </w:t>
      </w:r>
      <w:r w:rsidRPr="00053C0C">
        <w:rPr>
          <w:rFonts w:ascii="Verdana" w:hAnsi="Verdana"/>
          <w:snapToGrid/>
          <w:color w:val="777777"/>
          <w:sz w:val="24"/>
          <w:szCs w:val="24"/>
          <w:vertAlign w:val="superscript"/>
        </w:rPr>
        <w:t>21</w:t>
      </w:r>
      <w:r w:rsidRPr="00053C0C">
        <w:rPr>
          <w:rFonts w:ascii="Verdana" w:hAnsi="Verdana"/>
          <w:snapToGrid/>
          <w:color w:val="010000"/>
          <w:sz w:val="24"/>
          <w:szCs w:val="24"/>
        </w:rPr>
        <w:t>who longed to satisfy his hunger with what fell from the rich man’s table; even the dogs would come and lick his sores. </w:t>
      </w:r>
      <w:r w:rsidRPr="00053C0C">
        <w:rPr>
          <w:rFonts w:ascii="Verdana" w:hAnsi="Verdana"/>
          <w:snapToGrid/>
          <w:color w:val="777777"/>
          <w:sz w:val="24"/>
          <w:szCs w:val="24"/>
          <w:vertAlign w:val="superscript"/>
        </w:rPr>
        <w:t>22</w:t>
      </w:r>
      <w:r w:rsidRPr="00053C0C">
        <w:rPr>
          <w:rFonts w:ascii="Verdana" w:hAnsi="Verdana"/>
          <w:snapToGrid/>
          <w:color w:val="010000"/>
          <w:sz w:val="24"/>
          <w:szCs w:val="24"/>
        </w:rPr>
        <w:t>The poor man died and was carried away by the angels to be with Abraham. The rich man also died and was buried. </w:t>
      </w:r>
      <w:r w:rsidRPr="00053C0C">
        <w:rPr>
          <w:rFonts w:ascii="Verdana" w:hAnsi="Verdana"/>
          <w:snapToGrid/>
          <w:color w:val="777777"/>
          <w:sz w:val="24"/>
          <w:szCs w:val="24"/>
          <w:vertAlign w:val="superscript"/>
        </w:rPr>
        <w:t>23</w:t>
      </w:r>
      <w:r w:rsidRPr="00053C0C">
        <w:rPr>
          <w:rFonts w:ascii="Verdana" w:hAnsi="Verdana"/>
          <w:snapToGrid/>
          <w:color w:val="010000"/>
          <w:sz w:val="24"/>
          <w:szCs w:val="24"/>
        </w:rPr>
        <w:t>In Hades, where he was being tormented, he looked up and saw Abraham far away with Lazarus by his side. </w:t>
      </w:r>
      <w:r w:rsidRPr="00053C0C">
        <w:rPr>
          <w:rFonts w:ascii="Verdana" w:hAnsi="Verdana"/>
          <w:snapToGrid/>
          <w:color w:val="777777"/>
          <w:sz w:val="24"/>
          <w:szCs w:val="24"/>
          <w:vertAlign w:val="superscript"/>
        </w:rPr>
        <w:t>24</w:t>
      </w:r>
      <w:r w:rsidRPr="00053C0C">
        <w:rPr>
          <w:rFonts w:ascii="Verdana" w:hAnsi="Verdana"/>
          <w:snapToGrid/>
          <w:color w:val="010000"/>
          <w:sz w:val="24"/>
          <w:szCs w:val="24"/>
        </w:rPr>
        <w:t>He called out, ‘Father Abraham, have mercy on me, and send Lazarus to dip the tip of his finger in water and cool my tongue; for I am in agony in these flames.’ </w:t>
      </w:r>
      <w:r w:rsidRPr="00053C0C">
        <w:rPr>
          <w:rFonts w:ascii="Verdana" w:hAnsi="Verdana"/>
          <w:snapToGrid/>
          <w:color w:val="777777"/>
          <w:sz w:val="24"/>
          <w:szCs w:val="24"/>
          <w:vertAlign w:val="superscript"/>
        </w:rPr>
        <w:t>25</w:t>
      </w:r>
      <w:r w:rsidRPr="00053C0C">
        <w:rPr>
          <w:rFonts w:ascii="Verdana" w:hAnsi="Verdana"/>
          <w:snapToGrid/>
          <w:color w:val="010000"/>
          <w:sz w:val="24"/>
          <w:szCs w:val="24"/>
        </w:rPr>
        <w:t>But Abraham said, ‘Child, remember that during your lifetime you received your good things, and Lazarus in like manner evil things; but now he is comforted here, and you are in agony. </w:t>
      </w:r>
      <w:r w:rsidRPr="00053C0C">
        <w:rPr>
          <w:rFonts w:ascii="Verdana" w:hAnsi="Verdana"/>
          <w:snapToGrid/>
          <w:color w:val="777777"/>
          <w:sz w:val="24"/>
          <w:szCs w:val="24"/>
          <w:vertAlign w:val="superscript"/>
        </w:rPr>
        <w:t>26</w:t>
      </w:r>
      <w:r w:rsidRPr="00053C0C">
        <w:rPr>
          <w:rFonts w:ascii="Verdana" w:hAnsi="Verdana"/>
          <w:snapToGrid/>
          <w:color w:val="010000"/>
          <w:sz w:val="24"/>
          <w:szCs w:val="24"/>
        </w:rPr>
        <w:t>Besides all this, between you and us a great chasm has been fixed, so that those who might want to pass from here to you cannot do so, and no one can cross from there to us.’ </w:t>
      </w:r>
      <w:r w:rsidRPr="00053C0C">
        <w:rPr>
          <w:rFonts w:ascii="Verdana" w:hAnsi="Verdana"/>
          <w:snapToGrid/>
          <w:color w:val="777777"/>
          <w:sz w:val="24"/>
          <w:szCs w:val="24"/>
          <w:vertAlign w:val="superscript"/>
        </w:rPr>
        <w:t>27</w:t>
      </w:r>
      <w:r w:rsidRPr="00053C0C">
        <w:rPr>
          <w:rFonts w:ascii="Verdana" w:hAnsi="Verdana"/>
          <w:snapToGrid/>
          <w:color w:val="010000"/>
          <w:sz w:val="24"/>
          <w:szCs w:val="24"/>
        </w:rPr>
        <w:t>He said, ‘Then, father, I beg you to send him to my father’s house— </w:t>
      </w:r>
      <w:r w:rsidRPr="00053C0C">
        <w:rPr>
          <w:rFonts w:ascii="Verdana" w:hAnsi="Verdana"/>
          <w:snapToGrid/>
          <w:color w:val="777777"/>
          <w:sz w:val="24"/>
          <w:szCs w:val="24"/>
          <w:vertAlign w:val="superscript"/>
        </w:rPr>
        <w:t>28</w:t>
      </w:r>
      <w:r w:rsidRPr="00053C0C">
        <w:rPr>
          <w:rFonts w:ascii="Verdana" w:hAnsi="Verdana"/>
          <w:snapToGrid/>
          <w:color w:val="010000"/>
          <w:sz w:val="24"/>
          <w:szCs w:val="24"/>
        </w:rPr>
        <w:t>for I have five brothers—that he may warn them, so that they will not also come into this place of torment.’ </w:t>
      </w:r>
      <w:r w:rsidRPr="00053C0C">
        <w:rPr>
          <w:rFonts w:ascii="Verdana" w:hAnsi="Verdana"/>
          <w:snapToGrid/>
          <w:color w:val="777777"/>
          <w:sz w:val="24"/>
          <w:szCs w:val="24"/>
          <w:vertAlign w:val="superscript"/>
        </w:rPr>
        <w:t>29</w:t>
      </w:r>
      <w:r w:rsidRPr="00053C0C">
        <w:rPr>
          <w:rFonts w:ascii="Verdana" w:hAnsi="Verdana"/>
          <w:snapToGrid/>
          <w:color w:val="010000"/>
          <w:sz w:val="24"/>
          <w:szCs w:val="24"/>
        </w:rPr>
        <w:t>Abraham replied, ‘They have Moses and the prophets; they should listen to them.’ </w:t>
      </w:r>
      <w:r w:rsidRPr="00053C0C">
        <w:rPr>
          <w:rFonts w:ascii="Verdana" w:hAnsi="Verdana"/>
          <w:snapToGrid/>
          <w:color w:val="777777"/>
          <w:sz w:val="24"/>
          <w:szCs w:val="24"/>
          <w:vertAlign w:val="superscript"/>
        </w:rPr>
        <w:t>30</w:t>
      </w:r>
      <w:r w:rsidRPr="00053C0C">
        <w:rPr>
          <w:rFonts w:ascii="Verdana" w:hAnsi="Verdana"/>
          <w:snapToGrid/>
          <w:color w:val="010000"/>
          <w:sz w:val="24"/>
          <w:szCs w:val="24"/>
        </w:rPr>
        <w:t>He said, ‘No, father Abraham; but if someone goes to them from the dead, they will repent.’ </w:t>
      </w:r>
      <w:r w:rsidRPr="00053C0C">
        <w:rPr>
          <w:rFonts w:ascii="Verdana" w:hAnsi="Verdana"/>
          <w:snapToGrid/>
          <w:color w:val="777777"/>
          <w:sz w:val="24"/>
          <w:szCs w:val="24"/>
          <w:vertAlign w:val="superscript"/>
        </w:rPr>
        <w:t>31</w:t>
      </w:r>
      <w:r w:rsidRPr="00053C0C">
        <w:rPr>
          <w:rFonts w:ascii="Verdana" w:hAnsi="Verdana"/>
          <w:snapToGrid/>
          <w:color w:val="010000"/>
          <w:sz w:val="24"/>
          <w:szCs w:val="24"/>
        </w:rPr>
        <w:t>He said to him, ‘If they do not listen to Moses and the prophets, neither will they be convinced even if someone rises from the dead.’”</w:t>
      </w:r>
    </w:p>
    <w:p w14:paraId="55981842" w14:textId="77777777" w:rsidR="006C0279" w:rsidRPr="006C0279" w:rsidRDefault="006C0279"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2FF2DB10" w14:textId="7FFCEA22" w:rsidR="005D1314" w:rsidRPr="006054E4"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 xml:space="preserve">C: And </w:t>
      </w:r>
      <w:proofErr w:type="gramStart"/>
      <w:r w:rsidRPr="001B67D1">
        <w:rPr>
          <w:b/>
          <w:spacing w:val="-2"/>
          <w:sz w:val="32"/>
          <w:szCs w:val="32"/>
        </w:rPr>
        <w:t>also</w:t>
      </w:r>
      <w:proofErr w:type="gramEnd"/>
      <w:r w:rsidRPr="001B67D1">
        <w:rPr>
          <w:b/>
          <w:spacing w:val="-2"/>
          <w:sz w:val="32"/>
          <w:szCs w:val="32"/>
        </w:rPr>
        <w:t xml:space="preserve">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4DD01471" w14:textId="21FAE46C" w:rsidR="00C56C6C" w:rsidRPr="001F4F9F" w:rsidRDefault="00C56C6C" w:rsidP="00C56C6C">
      <w:pPr>
        <w:tabs>
          <w:tab w:val="left" w:pos="0"/>
          <w:tab w:val="left" w:pos="360"/>
          <w:tab w:val="left" w:pos="720"/>
        </w:tabs>
        <w:suppressAutoHyphens/>
        <w:jc w:val="both"/>
        <w:rPr>
          <w:spacing w:val="-2"/>
          <w:sz w:val="32"/>
          <w:szCs w:val="32"/>
        </w:rPr>
      </w:pPr>
      <w:r w:rsidRPr="001F4F9F">
        <w:rPr>
          <w:b/>
          <w:spacing w:val="-2"/>
          <w:sz w:val="32"/>
          <w:szCs w:val="32"/>
        </w:rPr>
        <w:t>P:</w:t>
      </w:r>
      <w:r w:rsidRPr="001F4F9F">
        <w:rPr>
          <w:spacing w:val="-2"/>
          <w:sz w:val="32"/>
          <w:szCs w:val="32"/>
        </w:rPr>
        <w:tab/>
        <w:t>Let us pray. Generous God,</w:t>
      </w:r>
    </w:p>
    <w:p w14:paraId="352AF092" w14:textId="3A9C0F3A" w:rsidR="001F4F9F" w:rsidRPr="001F4F9F" w:rsidRDefault="005972A4" w:rsidP="001F4F9F">
      <w:pPr>
        <w:tabs>
          <w:tab w:val="left" w:pos="0"/>
          <w:tab w:val="left" w:pos="360"/>
          <w:tab w:val="left" w:pos="720"/>
        </w:tabs>
        <w:suppressAutoHyphens/>
        <w:ind w:left="360" w:hanging="360"/>
        <w:jc w:val="both"/>
        <w:rPr>
          <w:b/>
          <w:spacing w:val="-2"/>
          <w:sz w:val="32"/>
          <w:szCs w:val="32"/>
        </w:rPr>
      </w:pPr>
      <w:r>
        <w:rPr>
          <w:b/>
          <w:spacing w:val="-2"/>
          <w:sz w:val="32"/>
          <w:szCs w:val="32"/>
        </w:rPr>
        <w:tab/>
      </w:r>
      <w:r w:rsidR="001F4F9F" w:rsidRPr="001F4F9F">
        <w:rPr>
          <w:b/>
          <w:spacing w:val="-2"/>
          <w:sz w:val="32"/>
          <w:szCs w:val="32"/>
        </w:rPr>
        <w:t>you set a table where we gather as friends.  Prepare us to witness to your goodness with every gift you have given us to share, that all people may know your peace through Jesus Christ, now and forever.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t>Prayer After Communion</w:t>
      </w:r>
    </w:p>
    <w:p w14:paraId="6E805AFC" w14:textId="77777777" w:rsidR="001F4F9F" w:rsidRPr="001F4F9F" w:rsidRDefault="001F4F9F" w:rsidP="001F4F9F">
      <w:pPr>
        <w:tabs>
          <w:tab w:val="left" w:pos="0"/>
          <w:tab w:val="left" w:pos="360"/>
          <w:tab w:val="left" w:pos="720"/>
        </w:tabs>
        <w:suppressAutoHyphens/>
        <w:ind w:left="360" w:hanging="360"/>
        <w:jc w:val="both"/>
        <w:rPr>
          <w:spacing w:val="-2"/>
          <w:sz w:val="32"/>
          <w:szCs w:val="32"/>
        </w:rPr>
      </w:pPr>
      <w:r w:rsidRPr="001F4F9F">
        <w:rPr>
          <w:b/>
          <w:bCs/>
          <w:spacing w:val="-2"/>
          <w:sz w:val="32"/>
          <w:szCs w:val="32"/>
        </w:rPr>
        <w:t xml:space="preserve">P: </w:t>
      </w:r>
      <w:r w:rsidRPr="001F4F9F">
        <w:rPr>
          <w:spacing w:val="-2"/>
          <w:sz w:val="32"/>
          <w:szCs w:val="32"/>
        </w:rPr>
        <w:t xml:space="preserve">Let us pray.  </w:t>
      </w:r>
      <w:r w:rsidRPr="001F4F9F">
        <w:rPr>
          <w:sz w:val="32"/>
          <w:szCs w:val="32"/>
        </w:rPr>
        <w:t>We thank you, living God, for the body and blood of your Son, which sustains us every single day.  As Christ has loved us in this meal, so send us to love Christ in our neighbors.  In Jesus’ name we pray.</w:t>
      </w:r>
    </w:p>
    <w:p w14:paraId="4D2F6C9C" w14:textId="62C7FBC3" w:rsidR="001F4F9F" w:rsidRDefault="001F4F9F" w:rsidP="001F4F9F">
      <w:pPr>
        <w:tabs>
          <w:tab w:val="left" w:pos="0"/>
          <w:tab w:val="left" w:pos="360"/>
          <w:tab w:val="left" w:pos="720"/>
        </w:tabs>
        <w:suppressAutoHyphens/>
        <w:ind w:left="360" w:hanging="360"/>
        <w:jc w:val="both"/>
        <w:rPr>
          <w:b/>
          <w:spacing w:val="-2"/>
          <w:sz w:val="32"/>
          <w:szCs w:val="32"/>
        </w:rPr>
      </w:pPr>
      <w:r w:rsidRPr="00ED3DDE">
        <w:rPr>
          <w:b/>
          <w:spacing w:val="-2"/>
          <w:sz w:val="32"/>
          <w:szCs w:val="32"/>
        </w:rPr>
        <w:t>C:</w:t>
      </w:r>
      <w:r w:rsidRPr="00ED3DDE">
        <w:rPr>
          <w:b/>
          <w:spacing w:val="-2"/>
          <w:sz w:val="32"/>
          <w:szCs w:val="32"/>
        </w:rPr>
        <w:tab/>
        <w:t>Amen.</w:t>
      </w:r>
    </w:p>
    <w:bookmarkEnd w:id="1"/>
    <w:p w14:paraId="2D12473A" w14:textId="31433850" w:rsidR="001F4F9F" w:rsidRDefault="001F4F9F" w:rsidP="001F4F9F">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 xml:space="preserve">Now may God live in you, name you his child, and shine brightly on your path; and the blessing of almighty God, the Father, </w:t>
      </w:r>
      <w:proofErr w:type="gramStart"/>
      <w:r w:rsidRPr="001F4F9F">
        <w:rPr>
          <w:spacing w:val="-2"/>
          <w:sz w:val="32"/>
          <w:szCs w:val="32"/>
        </w:rPr>
        <w:t>the  ╬</w:t>
      </w:r>
      <w:proofErr w:type="gramEnd"/>
      <w:r w:rsidRPr="001F4F9F">
        <w:rPr>
          <w:spacing w:val="-2"/>
          <w:sz w:val="32"/>
          <w:szCs w:val="32"/>
        </w:rPr>
        <w:t xml:space="preserve">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4F98DCCD" w14:textId="029F673D" w:rsidR="00ED3DDE" w:rsidRPr="00ED3DDE" w:rsidRDefault="009B3BF2" w:rsidP="00ED3DDE">
      <w:pPr>
        <w:tabs>
          <w:tab w:val="left" w:pos="0"/>
          <w:tab w:val="left" w:pos="360"/>
          <w:tab w:val="left" w:pos="720"/>
        </w:tabs>
        <w:suppressAutoHyphens/>
        <w:jc w:val="both"/>
        <w:rPr>
          <w:spacing w:val="-2"/>
          <w:sz w:val="32"/>
          <w:szCs w:val="32"/>
        </w:rPr>
      </w:pPr>
      <w:r w:rsidRPr="00ED3DDE">
        <w:rPr>
          <w:b/>
          <w:bCs/>
          <w:spacing w:val="-2"/>
          <w:sz w:val="32"/>
          <w:szCs w:val="32"/>
        </w:rPr>
        <w:t>P</w:t>
      </w:r>
      <w:r w:rsidRPr="00ED3DDE">
        <w:rPr>
          <w:spacing w:val="-2"/>
          <w:sz w:val="32"/>
          <w:szCs w:val="32"/>
        </w:rPr>
        <w:t xml:space="preserve">: </w:t>
      </w:r>
      <w:r w:rsidR="00682095">
        <w:rPr>
          <w:spacing w:val="-2"/>
          <w:sz w:val="32"/>
          <w:szCs w:val="32"/>
        </w:rPr>
        <w:t>Go in peace</w:t>
      </w:r>
      <w:r w:rsidR="00ED3DDE" w:rsidRPr="00ED3DDE">
        <w:rPr>
          <w:spacing w:val="-2"/>
          <w:sz w:val="32"/>
          <w:szCs w:val="32"/>
        </w:rPr>
        <w:t>.</w:t>
      </w:r>
      <w:r w:rsidR="00682095">
        <w:rPr>
          <w:spacing w:val="-2"/>
          <w:sz w:val="32"/>
          <w:szCs w:val="32"/>
        </w:rPr>
        <w:t xml:space="preserve"> </w:t>
      </w:r>
      <w:r w:rsidR="001F4F9F">
        <w:rPr>
          <w:spacing w:val="-2"/>
          <w:sz w:val="32"/>
          <w:szCs w:val="32"/>
        </w:rPr>
        <w:t>Share the good news.</w:t>
      </w:r>
    </w:p>
    <w:p w14:paraId="365B856E" w14:textId="77777777" w:rsidR="00ED3DDE" w:rsidRPr="00ED3DDE" w:rsidRDefault="00ED3DDE" w:rsidP="00ED3DDE">
      <w:pPr>
        <w:tabs>
          <w:tab w:val="left" w:pos="0"/>
          <w:tab w:val="left" w:pos="360"/>
          <w:tab w:val="left" w:pos="720"/>
        </w:tabs>
        <w:suppressAutoHyphens/>
        <w:jc w:val="both"/>
        <w:rPr>
          <w:b/>
          <w:spacing w:val="-2"/>
          <w:sz w:val="32"/>
          <w:szCs w:val="32"/>
        </w:rPr>
      </w:pPr>
      <w:r w:rsidRPr="00ED3DDE">
        <w:rPr>
          <w:b/>
          <w:spacing w:val="-2"/>
          <w:sz w:val="32"/>
          <w:szCs w:val="32"/>
        </w:rPr>
        <w:t>C:</w:t>
      </w:r>
      <w:r w:rsidRPr="00ED3DDE">
        <w:rPr>
          <w:b/>
          <w:spacing w:val="-2"/>
          <w:sz w:val="32"/>
          <w:szCs w:val="32"/>
        </w:rPr>
        <w:tab/>
        <w:t>Thanks be to God.</w:t>
      </w:r>
    </w:p>
    <w:p w14:paraId="6442ABC9" w14:textId="701AA872" w:rsidR="008900DE" w:rsidRPr="001B67D1" w:rsidRDefault="008900DE" w:rsidP="00ED3DDE">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5EC3" w14:textId="77777777" w:rsidR="00357B0E" w:rsidRDefault="00357B0E" w:rsidP="00995BEE">
      <w:r>
        <w:separator/>
      </w:r>
    </w:p>
  </w:endnote>
  <w:endnote w:type="continuationSeparator" w:id="0">
    <w:p w14:paraId="0CFCB0E0" w14:textId="77777777" w:rsidR="00357B0E" w:rsidRDefault="00357B0E"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203B" w14:textId="77777777" w:rsidR="00357B0E" w:rsidRDefault="00357B0E" w:rsidP="00995BEE">
      <w:r>
        <w:separator/>
      </w:r>
    </w:p>
  </w:footnote>
  <w:footnote w:type="continuationSeparator" w:id="0">
    <w:p w14:paraId="1AD8FB37" w14:textId="77777777" w:rsidR="00357B0E" w:rsidRDefault="00357B0E"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41AC3"/>
    <w:rsid w:val="00574C62"/>
    <w:rsid w:val="005972A4"/>
    <w:rsid w:val="0059732D"/>
    <w:rsid w:val="005A505D"/>
    <w:rsid w:val="005D1314"/>
    <w:rsid w:val="005D2518"/>
    <w:rsid w:val="005E1F30"/>
    <w:rsid w:val="005E6D0D"/>
    <w:rsid w:val="005E6ECF"/>
    <w:rsid w:val="005F7C01"/>
    <w:rsid w:val="006054E4"/>
    <w:rsid w:val="00635E55"/>
    <w:rsid w:val="00641009"/>
    <w:rsid w:val="00645252"/>
    <w:rsid w:val="0065223E"/>
    <w:rsid w:val="006667F1"/>
    <w:rsid w:val="006774BD"/>
    <w:rsid w:val="00680923"/>
    <w:rsid w:val="00680AD7"/>
    <w:rsid w:val="00680F1B"/>
    <w:rsid w:val="00682095"/>
    <w:rsid w:val="00687AEA"/>
    <w:rsid w:val="00695357"/>
    <w:rsid w:val="006964F7"/>
    <w:rsid w:val="006C0279"/>
    <w:rsid w:val="006C4645"/>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810735"/>
    <w:rsid w:val="0083569A"/>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4A0A"/>
    <w:rsid w:val="00992614"/>
    <w:rsid w:val="00995BEE"/>
    <w:rsid w:val="009A0140"/>
    <w:rsid w:val="009A1162"/>
    <w:rsid w:val="009B19AC"/>
    <w:rsid w:val="009B3BF2"/>
    <w:rsid w:val="009C04A3"/>
    <w:rsid w:val="009C6DA8"/>
    <w:rsid w:val="009E24EB"/>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4ABF"/>
    <w:rsid w:val="00AE5357"/>
    <w:rsid w:val="00AE612E"/>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C203F6"/>
    <w:rsid w:val="00C556A5"/>
    <w:rsid w:val="00C56C6C"/>
    <w:rsid w:val="00C74E89"/>
    <w:rsid w:val="00C77642"/>
    <w:rsid w:val="00C80F7D"/>
    <w:rsid w:val="00C82AA8"/>
    <w:rsid w:val="00CB4046"/>
    <w:rsid w:val="00CC46EA"/>
    <w:rsid w:val="00CD2713"/>
    <w:rsid w:val="00CD40E1"/>
    <w:rsid w:val="00D23E46"/>
    <w:rsid w:val="00D25091"/>
    <w:rsid w:val="00D372C5"/>
    <w:rsid w:val="00D56F09"/>
    <w:rsid w:val="00D75116"/>
    <w:rsid w:val="00D83410"/>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B7B3F"/>
    <w:rsid w:val="00EC2DEA"/>
    <w:rsid w:val="00ED3DDE"/>
    <w:rsid w:val="00ED656B"/>
    <w:rsid w:val="00EE2D7B"/>
    <w:rsid w:val="00EE41E3"/>
    <w:rsid w:val="00EF0721"/>
    <w:rsid w:val="00EF072A"/>
    <w:rsid w:val="00EF231E"/>
    <w:rsid w:val="00F03677"/>
    <w:rsid w:val="00F13C19"/>
    <w:rsid w:val="00F206F7"/>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51</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2021-03-13T15:06:00Z</cp:lastPrinted>
  <dcterms:created xsi:type="dcterms:W3CDTF">2021-03-11T20:04:00Z</dcterms:created>
  <dcterms:modified xsi:type="dcterms:W3CDTF">2021-03-13T22:59:00Z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