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001546" w:rsidRDefault="001522F7" w:rsidP="000C42A4">
      <w:pPr>
        <w:spacing w:after="48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7264D4" w:rsidRDefault="00311EFB" w:rsidP="007264D4">
      <w:pPr>
        <w:spacing w:after="12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57802" cy="41910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Janknegt De rijke man en Lazar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73" cy="419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D4" w:rsidRPr="007264D4" w:rsidRDefault="007264D4" w:rsidP="007264D4">
      <w:pPr>
        <w:spacing w:after="120" w:line="240" w:lineRule="auto"/>
        <w:jc w:val="center"/>
        <w:rPr>
          <w:sz w:val="28"/>
          <w:szCs w:val="28"/>
        </w:rPr>
      </w:pPr>
      <w:r w:rsidRPr="007264D4">
        <w:rPr>
          <w:sz w:val="28"/>
          <w:szCs w:val="28"/>
        </w:rPr>
        <w:t>“</w:t>
      </w:r>
      <w:r w:rsidR="00311EFB" w:rsidRPr="00311EFB">
        <w:rPr>
          <w:sz w:val="28"/>
          <w:szCs w:val="28"/>
        </w:rPr>
        <w:t>The Rich Man and Lazarus</w:t>
      </w:r>
      <w:r w:rsidRPr="007264D4">
        <w:rPr>
          <w:sz w:val="28"/>
          <w:szCs w:val="28"/>
        </w:rPr>
        <w:t xml:space="preserve">” by </w:t>
      </w:r>
      <w:r w:rsidR="00311EFB">
        <w:rPr>
          <w:sz w:val="28"/>
          <w:szCs w:val="28"/>
        </w:rPr>
        <w:t xml:space="preserve">James B. </w:t>
      </w:r>
      <w:proofErr w:type="spellStart"/>
      <w:r w:rsidR="00311EFB">
        <w:rPr>
          <w:sz w:val="28"/>
          <w:szCs w:val="28"/>
        </w:rPr>
        <w:t>Janknegt</w:t>
      </w:r>
      <w:proofErr w:type="spellEnd"/>
    </w:p>
    <w:p w:rsidR="007264D4" w:rsidRPr="00A0368C" w:rsidRDefault="00311EFB" w:rsidP="00467A61">
      <w:pPr>
        <w:pStyle w:val="ListParagraph"/>
        <w:spacing w:after="120" w:line="240" w:lineRule="auto"/>
        <w:jc w:val="center"/>
        <w:rPr>
          <w:sz w:val="20"/>
          <w:szCs w:val="20"/>
        </w:rPr>
      </w:pPr>
      <w:r w:rsidRPr="00A0368C">
        <w:rPr>
          <w:sz w:val="20"/>
          <w:szCs w:val="20"/>
        </w:rPr>
        <w:t xml:space="preserve">James B. </w:t>
      </w:r>
      <w:proofErr w:type="spellStart"/>
      <w:r w:rsidRPr="00A0368C">
        <w:rPr>
          <w:sz w:val="20"/>
          <w:szCs w:val="20"/>
        </w:rPr>
        <w:t>Janknegt</w:t>
      </w:r>
      <w:proofErr w:type="spellEnd"/>
      <w:r w:rsidRPr="00A0368C">
        <w:rPr>
          <w:sz w:val="20"/>
          <w:szCs w:val="20"/>
        </w:rPr>
        <w:t xml:space="preserve"> was born in Austin, Texas and currently lives in </w:t>
      </w:r>
      <w:r w:rsidR="00CE0083" w:rsidRPr="00A0368C">
        <w:rPr>
          <w:sz w:val="20"/>
          <w:szCs w:val="20"/>
        </w:rPr>
        <w:t>Elgin, T</w:t>
      </w:r>
      <w:r w:rsidR="00CE0083" w:rsidRPr="00A0368C">
        <w:rPr>
          <w:sz w:val="20"/>
          <w:szCs w:val="20"/>
        </w:rPr>
        <w:t xml:space="preserve">exas where he and his family </w:t>
      </w:r>
      <w:r w:rsidR="00A0368C" w:rsidRPr="00A0368C">
        <w:rPr>
          <w:sz w:val="20"/>
          <w:szCs w:val="20"/>
        </w:rPr>
        <w:t xml:space="preserve">have an </w:t>
      </w:r>
      <w:proofErr w:type="spellStart"/>
      <w:r w:rsidR="00A0368C" w:rsidRPr="00A0368C">
        <w:rPr>
          <w:sz w:val="20"/>
          <w:szCs w:val="20"/>
        </w:rPr>
        <w:t>ArtFarm</w:t>
      </w:r>
      <w:proofErr w:type="spellEnd"/>
      <w:r w:rsidR="00A0368C" w:rsidRPr="00A0368C">
        <w:rPr>
          <w:sz w:val="20"/>
          <w:szCs w:val="20"/>
        </w:rPr>
        <w:t>. They grow artists, fruits, vegetables, chickens, goat, guinea hens, peacocks, and ducks. They also have two dogs.</w:t>
      </w:r>
      <w:r w:rsidR="00CE0083" w:rsidRPr="00A0368C">
        <w:rPr>
          <w:sz w:val="20"/>
          <w:szCs w:val="20"/>
        </w:rPr>
        <w:t xml:space="preserve"> </w:t>
      </w:r>
      <w:r w:rsidR="00A0368C" w:rsidRPr="00A0368C">
        <w:rPr>
          <w:sz w:val="20"/>
          <w:szCs w:val="20"/>
        </w:rPr>
        <w:t xml:space="preserve">This picture can be found in his book, </w:t>
      </w:r>
      <w:r w:rsidR="00A0368C" w:rsidRPr="00A0368C">
        <w:rPr>
          <w:i/>
          <w:sz w:val="20"/>
          <w:szCs w:val="20"/>
        </w:rPr>
        <w:t>Lenten Meditations</w:t>
      </w:r>
      <w:r w:rsidR="00A0368C" w:rsidRPr="00A0368C">
        <w:rPr>
          <w:sz w:val="20"/>
          <w:szCs w:val="20"/>
        </w:rPr>
        <w:t xml:space="preserve"> (available at </w:t>
      </w:r>
      <w:hyperlink r:id="rId7" w:history="1">
        <w:r w:rsidR="00A0368C" w:rsidRPr="00A0368C">
          <w:rPr>
            <w:rStyle w:val="Hyperlink"/>
            <w:sz w:val="20"/>
            <w:szCs w:val="20"/>
          </w:rPr>
          <w:t>http://www.bcartfarm.com/books_lent.html</w:t>
        </w:r>
      </w:hyperlink>
      <w:r w:rsidR="00A0368C" w:rsidRPr="00A0368C">
        <w:rPr>
          <w:sz w:val="20"/>
          <w:szCs w:val="20"/>
        </w:rPr>
        <w:t xml:space="preserve">). </w:t>
      </w:r>
    </w:p>
    <w:p w:rsidR="006E6CEB" w:rsidRDefault="006E6CEB" w:rsidP="00467A61">
      <w:pPr>
        <w:pStyle w:val="ListParagraph"/>
        <w:spacing w:after="120" w:line="240" w:lineRule="auto"/>
        <w:jc w:val="center"/>
        <w:rPr>
          <w:sz w:val="28"/>
          <w:szCs w:val="28"/>
        </w:rPr>
      </w:pPr>
    </w:p>
    <w:p w:rsidR="006E6CEB" w:rsidRDefault="006E6CEB" w:rsidP="006E6CEB">
      <w:pPr>
        <w:pStyle w:val="ListParagraph"/>
        <w:spacing w:after="120" w:line="240" w:lineRule="auto"/>
        <w:jc w:val="center"/>
        <w:rPr>
          <w:sz w:val="40"/>
          <w:szCs w:val="40"/>
        </w:rPr>
      </w:pPr>
      <w:r w:rsidRPr="006E6CEB">
        <w:rPr>
          <w:sz w:val="40"/>
          <w:szCs w:val="40"/>
        </w:rPr>
        <w:t>Read Luke</w:t>
      </w:r>
      <w:r w:rsidR="00311EFB" w:rsidRPr="00311EFB">
        <w:rPr>
          <w:sz w:val="40"/>
          <w:szCs w:val="40"/>
        </w:rPr>
        <w:t xml:space="preserve"> </w:t>
      </w:r>
      <w:r w:rsidR="00311EFB">
        <w:rPr>
          <w:sz w:val="40"/>
          <w:szCs w:val="40"/>
        </w:rPr>
        <w:t>1</w:t>
      </w:r>
      <w:r w:rsidR="00311EFB" w:rsidRPr="00311EFB">
        <w:rPr>
          <w:sz w:val="40"/>
          <w:szCs w:val="40"/>
        </w:rPr>
        <w:t>6:19-31</w:t>
      </w:r>
    </w:p>
    <w:p w:rsidR="001A7865" w:rsidRDefault="001A7865" w:rsidP="006E6CEB">
      <w:pPr>
        <w:pStyle w:val="ListParagraph"/>
        <w:spacing w:after="120" w:line="240" w:lineRule="auto"/>
        <w:jc w:val="center"/>
        <w:rPr>
          <w:noProof/>
        </w:rPr>
      </w:pPr>
    </w:p>
    <w:p w:rsidR="001A7865" w:rsidRDefault="00803AED" w:rsidP="00A0368C">
      <w:pPr>
        <w:pStyle w:val="ListParagraph"/>
        <w:numPr>
          <w:ilvl w:val="0"/>
          <w:numId w:val="6"/>
        </w:numPr>
        <w:spacing w:after="240" w:line="240" w:lineRule="auto"/>
        <w:rPr>
          <w:b/>
          <w:sz w:val="28"/>
          <w:szCs w:val="28"/>
        </w:rPr>
      </w:pPr>
      <w:r w:rsidRPr="00803AED">
        <w:rPr>
          <w:b/>
          <w:sz w:val="28"/>
          <w:szCs w:val="28"/>
        </w:rPr>
        <w:t>Does the Rich Man have enough to share? Why do you think he doesn’t share?</w:t>
      </w:r>
      <w:r w:rsidR="00BC1F8C" w:rsidRPr="00803AED">
        <w:rPr>
          <w:b/>
          <w:sz w:val="28"/>
          <w:szCs w:val="28"/>
        </w:rPr>
        <w:t xml:space="preserve"> </w:t>
      </w:r>
    </w:p>
    <w:p w:rsidR="00803AED" w:rsidRDefault="00803AED" w:rsidP="00803AED">
      <w:pPr>
        <w:pStyle w:val="ListParagraph"/>
        <w:spacing w:after="240" w:line="240" w:lineRule="auto"/>
        <w:ind w:left="360"/>
        <w:rPr>
          <w:b/>
          <w:sz w:val="28"/>
          <w:szCs w:val="28"/>
        </w:rPr>
      </w:pPr>
    </w:p>
    <w:p w:rsidR="00803AED" w:rsidRDefault="00803AED" w:rsidP="00A0368C">
      <w:pPr>
        <w:pStyle w:val="ListParagraph"/>
        <w:numPr>
          <w:ilvl w:val="0"/>
          <w:numId w:val="6"/>
        </w:num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do you think Lazarus is poor? </w:t>
      </w:r>
      <w:r w:rsidR="000A3782">
        <w:rPr>
          <w:b/>
          <w:sz w:val="28"/>
          <w:szCs w:val="28"/>
        </w:rPr>
        <w:t>Do you think he wants to be begging?</w:t>
      </w:r>
    </w:p>
    <w:p w:rsidR="000A3782" w:rsidRDefault="000A3782" w:rsidP="000A3782">
      <w:pPr>
        <w:pStyle w:val="ListParagraph"/>
        <w:spacing w:after="240" w:line="240" w:lineRule="auto"/>
        <w:ind w:left="360"/>
        <w:rPr>
          <w:b/>
          <w:sz w:val="28"/>
          <w:szCs w:val="28"/>
        </w:rPr>
      </w:pPr>
    </w:p>
    <w:p w:rsidR="000A3782" w:rsidRPr="000A3782" w:rsidRDefault="000A3782" w:rsidP="000A3782">
      <w:pPr>
        <w:pStyle w:val="ListParagraph"/>
        <w:numPr>
          <w:ilvl w:val="0"/>
          <w:numId w:val="6"/>
        </w:num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 you think Jesus wanted us to learn from this story?</w:t>
      </w:r>
      <w:bookmarkStart w:id="0" w:name="_GoBack"/>
      <w:bookmarkEnd w:id="0"/>
    </w:p>
    <w:sectPr w:rsidR="000A3782" w:rsidRPr="000A3782" w:rsidSect="00071AA4">
      <w:pgSz w:w="12240" w:h="15840"/>
      <w:pgMar w:top="1440" w:right="1080" w:bottom="1440" w:left="1080" w:header="720" w:footer="720" w:gutter="0"/>
      <w:pgBorders w:offsetFrom="page">
        <w:top w:val="thinThickThinSmallGap" w:sz="36" w:space="24" w:color="7030A0"/>
        <w:left w:val="thinThickThinSmallGap" w:sz="36" w:space="24" w:color="7030A0"/>
        <w:bottom w:val="thinThickThinSmallGap" w:sz="36" w:space="24" w:color="7030A0"/>
        <w:right w:val="thinThickThinSmall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F0DA5"/>
    <w:multiLevelType w:val="hybridMultilevel"/>
    <w:tmpl w:val="46C67EB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A1E227F"/>
    <w:multiLevelType w:val="hybridMultilevel"/>
    <w:tmpl w:val="33104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D3B16F6"/>
    <w:multiLevelType w:val="hybridMultilevel"/>
    <w:tmpl w:val="3B4424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C3E79CC"/>
    <w:multiLevelType w:val="hybridMultilevel"/>
    <w:tmpl w:val="D25460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6B015EF"/>
    <w:multiLevelType w:val="hybridMultilevel"/>
    <w:tmpl w:val="5A70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1546"/>
    <w:rsid w:val="00003A43"/>
    <w:rsid w:val="000401AD"/>
    <w:rsid w:val="00040682"/>
    <w:rsid w:val="00051FE5"/>
    <w:rsid w:val="00071AA4"/>
    <w:rsid w:val="00096511"/>
    <w:rsid w:val="000A3782"/>
    <w:rsid w:val="000B090D"/>
    <w:rsid w:val="000C42A4"/>
    <w:rsid w:val="001152F3"/>
    <w:rsid w:val="00136807"/>
    <w:rsid w:val="001522F7"/>
    <w:rsid w:val="00157FB7"/>
    <w:rsid w:val="001639EA"/>
    <w:rsid w:val="00171096"/>
    <w:rsid w:val="001A7865"/>
    <w:rsid w:val="001C0691"/>
    <w:rsid w:val="00220132"/>
    <w:rsid w:val="0022681C"/>
    <w:rsid w:val="0024329F"/>
    <w:rsid w:val="00250CA4"/>
    <w:rsid w:val="002B2EEA"/>
    <w:rsid w:val="00311EFB"/>
    <w:rsid w:val="00322CBD"/>
    <w:rsid w:val="00360FDD"/>
    <w:rsid w:val="0045540D"/>
    <w:rsid w:val="00467A61"/>
    <w:rsid w:val="004B6B9D"/>
    <w:rsid w:val="004C0029"/>
    <w:rsid w:val="0050064F"/>
    <w:rsid w:val="005F7A29"/>
    <w:rsid w:val="00651893"/>
    <w:rsid w:val="006758CE"/>
    <w:rsid w:val="006E6CEB"/>
    <w:rsid w:val="006F4C42"/>
    <w:rsid w:val="007264D4"/>
    <w:rsid w:val="00726CEC"/>
    <w:rsid w:val="00742D76"/>
    <w:rsid w:val="00765993"/>
    <w:rsid w:val="0077388E"/>
    <w:rsid w:val="00784E4B"/>
    <w:rsid w:val="0079640B"/>
    <w:rsid w:val="007D2680"/>
    <w:rsid w:val="00803AED"/>
    <w:rsid w:val="0085168B"/>
    <w:rsid w:val="009879EA"/>
    <w:rsid w:val="009C6F8D"/>
    <w:rsid w:val="00A0368C"/>
    <w:rsid w:val="00A37026"/>
    <w:rsid w:val="00AB1A68"/>
    <w:rsid w:val="00AE42D6"/>
    <w:rsid w:val="00B21A8C"/>
    <w:rsid w:val="00B93C41"/>
    <w:rsid w:val="00BC1F8C"/>
    <w:rsid w:val="00BF1050"/>
    <w:rsid w:val="00CE0083"/>
    <w:rsid w:val="00D113C8"/>
    <w:rsid w:val="00D204CF"/>
    <w:rsid w:val="00D8191B"/>
    <w:rsid w:val="00DC5E2E"/>
    <w:rsid w:val="00E219F0"/>
    <w:rsid w:val="00F825AF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artfarm.com/books_l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cp:lastPrinted>2021-02-03T14:41:00Z</cp:lastPrinted>
  <dcterms:created xsi:type="dcterms:W3CDTF">2021-03-07T17:44:00Z</dcterms:created>
  <dcterms:modified xsi:type="dcterms:W3CDTF">2021-03-07T18:34:00Z</dcterms:modified>
</cp:coreProperties>
</file>