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CD3587"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Palm Sunday</w:t>
      </w:r>
      <w:r w:rsidR="003F61AF">
        <w:rPr>
          <w:rFonts w:ascii="Baskerville Old Face" w:hAnsi="Baskerville Old Face"/>
          <w:b/>
          <w:noProof/>
          <w:sz w:val="48"/>
          <w:szCs w:val="48"/>
        </w:rPr>
        <w:t xml:space="preserve"> - </w:t>
      </w:r>
      <w:r w:rsidR="009911C7">
        <w:rPr>
          <w:rFonts w:ascii="Baskerville Old Face" w:hAnsi="Baskerville Old Face"/>
          <w:b/>
          <w:noProof/>
          <w:sz w:val="48"/>
          <w:szCs w:val="48"/>
        </w:rPr>
        <w:t>2</w:t>
      </w:r>
      <w:r>
        <w:rPr>
          <w:rFonts w:ascii="Baskerville Old Face" w:hAnsi="Baskerville Old Face"/>
          <w:b/>
          <w:noProof/>
          <w:sz w:val="48"/>
          <w:szCs w:val="48"/>
        </w:rPr>
        <w:t>8</w:t>
      </w:r>
      <w:r w:rsidR="006748E4">
        <w:rPr>
          <w:rFonts w:ascii="Baskerville Old Face" w:hAnsi="Baskerville Old Face"/>
          <w:b/>
          <w:noProof/>
          <w:sz w:val="48"/>
          <w:szCs w:val="48"/>
        </w:rPr>
        <w:t xml:space="preserve"> March</w:t>
      </w:r>
      <w:r w:rsidR="003F61AF">
        <w:rPr>
          <w:rFonts w:ascii="Baskerville Old Face" w:hAnsi="Baskerville Old Face"/>
          <w:b/>
          <w:noProof/>
          <w:sz w:val="48"/>
          <w:szCs w:val="48"/>
        </w:rPr>
        <w:t xml:space="preserve">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3F61AF">
      <w:pPr>
        <w:spacing w:after="12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C83CB6" w:rsidP="003F61AF">
      <w:pPr>
        <w:spacing w:after="120"/>
        <w:jc w:val="both"/>
        <w:rPr>
          <w:rFonts w:ascii="Baskerville Old Face" w:hAnsi="Baskerville Old Face"/>
          <w:b/>
          <w:bCs/>
          <w:iCs/>
        </w:rPr>
      </w:pPr>
      <w:r>
        <w:rPr>
          <w:rFonts w:ascii="Baskerville Old Face" w:hAnsi="Baskerville Old Face"/>
          <w:b/>
          <w:bCs/>
          <w:iCs/>
        </w:rPr>
        <w:t>Blessing of Palms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E83875">
        <w:rPr>
          <w:rFonts w:ascii="Baskerville Old Face" w:hAnsi="Baskerville Old Face"/>
          <w:b/>
          <w:bCs/>
          <w:iCs/>
        </w:rPr>
        <w:t xml:space="preserve">                             </w:t>
      </w:r>
      <w:r w:rsidR="00666B1A" w:rsidRPr="003F61AF">
        <w:rPr>
          <w:rFonts w:ascii="Baskerville Old Face" w:hAnsi="Baskerville Old Face"/>
          <w:b/>
          <w:bCs/>
          <w:i/>
          <w:iCs/>
          <w:color w:val="FF0000"/>
        </w:rPr>
        <w:t>Please rise in body or spirit.</w:t>
      </w:r>
    </w:p>
    <w:bookmarkEnd w:id="0"/>
    <w:p w:rsidR="00C83CB6" w:rsidRPr="00C83CB6" w:rsidRDefault="00C83CB6" w:rsidP="00C83CB6">
      <w:pPr>
        <w:jc w:val="both"/>
        <w:rPr>
          <w:rFonts w:ascii="Baskerville Old Face" w:hAnsi="Baskerville Old Face"/>
          <w:iCs/>
        </w:rPr>
      </w:pPr>
      <w:r w:rsidRPr="00C83CB6">
        <w:rPr>
          <w:rFonts w:ascii="Baskerville Old Face" w:hAnsi="Baskerville Old Face"/>
          <w:iCs/>
        </w:rPr>
        <w:t>P</w:t>
      </w:r>
      <w:r w:rsidRPr="00C83CB6">
        <w:rPr>
          <w:rFonts w:ascii="Baskerville Old Face" w:hAnsi="Baskerville Old Face"/>
          <w:iCs/>
        </w:rPr>
        <w:tab/>
        <w:t>Blessed is He Who comes in the name of the Lord.</w:t>
      </w:r>
    </w:p>
    <w:p w:rsidR="00C83CB6" w:rsidRPr="00C83CB6" w:rsidRDefault="00C83CB6" w:rsidP="00C83CB6">
      <w:pPr>
        <w:spacing w:after="120"/>
        <w:jc w:val="both"/>
        <w:rPr>
          <w:rFonts w:ascii="Baskerville Old Face" w:hAnsi="Baskerville Old Face"/>
          <w:iCs/>
        </w:rPr>
      </w:pPr>
      <w:proofErr w:type="gramStart"/>
      <w:r w:rsidRPr="00C83CB6">
        <w:rPr>
          <w:rFonts w:ascii="Baskerville Old Face" w:hAnsi="Baskerville Old Face"/>
          <w:iCs/>
        </w:rPr>
        <w:t>C</w:t>
      </w:r>
      <w:r w:rsidRPr="00C83CB6">
        <w:rPr>
          <w:rFonts w:ascii="Baskerville Old Face" w:hAnsi="Baskerville Old Face"/>
          <w:iCs/>
        </w:rPr>
        <w:tab/>
        <w:t>HOSANNA TO THE SON OF DAVID.</w:t>
      </w:r>
      <w:proofErr w:type="gramEnd"/>
    </w:p>
    <w:p w:rsidR="00C83CB6" w:rsidRPr="00C83CB6" w:rsidRDefault="00C83CB6" w:rsidP="00C83CB6">
      <w:pPr>
        <w:jc w:val="both"/>
        <w:rPr>
          <w:rFonts w:ascii="Baskerville Old Face" w:hAnsi="Baskerville Old Face"/>
          <w:iCs/>
        </w:rPr>
      </w:pPr>
      <w:r w:rsidRPr="00C83CB6">
        <w:rPr>
          <w:rFonts w:ascii="Baskerville Old Face" w:hAnsi="Baskerville Old Face"/>
          <w:iCs/>
        </w:rPr>
        <w:t>P</w:t>
      </w:r>
      <w:r w:rsidRPr="00C83CB6">
        <w:rPr>
          <w:rFonts w:ascii="Baskerville Old Face" w:hAnsi="Baskerville Old Face"/>
          <w:iCs/>
        </w:rPr>
        <w:tab/>
        <w:t xml:space="preserve">The Lord </w:t>
      </w:r>
      <w:proofErr w:type="gramStart"/>
      <w:r w:rsidRPr="00C83CB6">
        <w:rPr>
          <w:rFonts w:ascii="Baskerville Old Face" w:hAnsi="Baskerville Old Face"/>
          <w:iCs/>
        </w:rPr>
        <w:t>be</w:t>
      </w:r>
      <w:proofErr w:type="gramEnd"/>
      <w:r w:rsidRPr="00C83CB6">
        <w:rPr>
          <w:rFonts w:ascii="Baskerville Old Face" w:hAnsi="Baskerville Old Face"/>
          <w:iCs/>
        </w:rPr>
        <w:t xml:space="preserve"> with you.</w:t>
      </w:r>
    </w:p>
    <w:p w:rsidR="00C83CB6" w:rsidRPr="00C83CB6" w:rsidRDefault="00C83CB6" w:rsidP="00C83CB6">
      <w:pPr>
        <w:spacing w:after="120"/>
        <w:jc w:val="both"/>
        <w:rPr>
          <w:rFonts w:ascii="Baskerville Old Face" w:hAnsi="Baskerville Old Face"/>
          <w:iCs/>
        </w:rPr>
      </w:pPr>
      <w:proofErr w:type="gramStart"/>
      <w:r w:rsidRPr="00C83CB6">
        <w:rPr>
          <w:rFonts w:ascii="Baskerville Old Face" w:hAnsi="Baskerville Old Face"/>
          <w:iCs/>
        </w:rPr>
        <w:t>C</w:t>
      </w:r>
      <w:r w:rsidRPr="00C83CB6">
        <w:rPr>
          <w:rFonts w:ascii="Baskerville Old Face" w:hAnsi="Baskerville Old Face"/>
          <w:iCs/>
        </w:rPr>
        <w:tab/>
        <w:t>AND ALSO WITH YOU.</w:t>
      </w:r>
      <w:proofErr w:type="gramEnd"/>
    </w:p>
    <w:p w:rsidR="00C83CB6" w:rsidRPr="00C83CB6" w:rsidRDefault="00C83CB6" w:rsidP="00C83CB6">
      <w:pPr>
        <w:jc w:val="both"/>
        <w:rPr>
          <w:rFonts w:ascii="Baskerville Old Face" w:hAnsi="Baskerville Old Face"/>
          <w:iCs/>
        </w:rPr>
      </w:pPr>
      <w:r w:rsidRPr="00C83CB6">
        <w:rPr>
          <w:rFonts w:ascii="Baskerville Old Face" w:hAnsi="Baskerville Old Face"/>
          <w:iCs/>
        </w:rPr>
        <w:t>P</w:t>
      </w:r>
      <w:r w:rsidRPr="00C83CB6">
        <w:rPr>
          <w:rFonts w:ascii="Baskerville Old Face" w:hAnsi="Baskerville Old Face"/>
          <w:iCs/>
        </w:rPr>
        <w:tab/>
        <w:t xml:space="preserve">Let us pray. Mercifully assist us, O Lord God of our salvation, that we may enter with joy upon the contemplation of those mighty acts whereby </w:t>
      </w:r>
      <w:proofErr w:type="gramStart"/>
      <w:r w:rsidRPr="00C83CB6">
        <w:rPr>
          <w:rFonts w:ascii="Baskerville Old Face" w:hAnsi="Baskerville Old Face"/>
          <w:iCs/>
        </w:rPr>
        <w:t>You</w:t>
      </w:r>
      <w:proofErr w:type="gramEnd"/>
      <w:r w:rsidRPr="00C83CB6">
        <w:rPr>
          <w:rFonts w:ascii="Baskerville Old Face" w:hAnsi="Baskerville Old Face"/>
          <w:iCs/>
        </w:rPr>
        <w:t xml:space="preserve"> have given us life everlasting; through Your Son, Jesus Christ our Lord.</w:t>
      </w:r>
    </w:p>
    <w:p w:rsidR="00C83CB6" w:rsidRPr="00C83CB6" w:rsidRDefault="00C83CB6" w:rsidP="00C83CB6">
      <w:pPr>
        <w:spacing w:after="120"/>
        <w:jc w:val="both"/>
        <w:rPr>
          <w:rFonts w:ascii="Baskerville Old Face" w:hAnsi="Baskerville Old Face"/>
          <w:iCs/>
        </w:rPr>
      </w:pPr>
      <w:r w:rsidRPr="00C83CB6">
        <w:rPr>
          <w:rFonts w:ascii="Baskerville Old Face" w:hAnsi="Baskerville Old Face"/>
          <w:iCs/>
        </w:rPr>
        <w:t>C</w:t>
      </w:r>
      <w:r w:rsidRPr="00C83CB6">
        <w:rPr>
          <w:rFonts w:ascii="Baskerville Old Face" w:hAnsi="Baskerville Old Face"/>
          <w:iCs/>
        </w:rPr>
        <w:tab/>
        <w:t>AMEN</w:t>
      </w:r>
    </w:p>
    <w:p w:rsidR="00C83CB6" w:rsidRPr="00C83CB6" w:rsidRDefault="00C83CB6" w:rsidP="00C83CB6">
      <w:pPr>
        <w:spacing w:after="120"/>
        <w:jc w:val="both"/>
        <w:rPr>
          <w:rFonts w:ascii="Baskerville Old Face" w:hAnsi="Baskerville Old Face"/>
          <w:iCs/>
        </w:rPr>
      </w:pPr>
      <w:r w:rsidRPr="008E56BF">
        <w:rPr>
          <w:rFonts w:ascii="Baskerville Old Face" w:hAnsi="Baskerville Old Face"/>
          <w:b/>
          <w:iCs/>
        </w:rPr>
        <w:t>Gospel</w:t>
      </w:r>
      <w:r w:rsidRPr="00C83CB6">
        <w:rPr>
          <w:rFonts w:ascii="Baskerville Old Face" w:hAnsi="Baskerville Old Face"/>
          <w:iCs/>
        </w:rPr>
        <w:tab/>
        <w:t xml:space="preserve">  </w:t>
      </w:r>
      <w:r w:rsidR="00027B64">
        <w:rPr>
          <w:rFonts w:ascii="Baskerville Old Face" w:hAnsi="Baskerville Old Face"/>
          <w:iCs/>
        </w:rPr>
        <w:t>I</w:t>
      </w:r>
      <w:r w:rsidR="00027B64">
        <w:rPr>
          <w:rFonts w:ascii="Baskerville Old Face" w:hAnsi="Baskerville Old Face"/>
          <w:iCs/>
        </w:rPr>
        <w:tab/>
      </w:r>
      <w:r w:rsidR="00027B64">
        <w:rPr>
          <w:rFonts w:ascii="Baskerville Old Face" w:hAnsi="Baskerville Old Face"/>
          <w:iCs/>
        </w:rPr>
        <w:tab/>
      </w:r>
      <w:r w:rsidR="00027B64">
        <w:rPr>
          <w:rFonts w:ascii="Baskerville Old Face" w:hAnsi="Baskerville Old Face"/>
          <w:iCs/>
        </w:rPr>
        <w:tab/>
      </w:r>
      <w:r w:rsidR="00027B64">
        <w:rPr>
          <w:rFonts w:ascii="Baskerville Old Face" w:hAnsi="Baskerville Old Face"/>
          <w:iCs/>
        </w:rPr>
        <w:tab/>
      </w:r>
      <w:r w:rsidR="008E56BF">
        <w:rPr>
          <w:rFonts w:ascii="Baskerville Old Face" w:hAnsi="Baskerville Old Face"/>
          <w:iCs/>
        </w:rPr>
        <w:tab/>
      </w:r>
      <w:r w:rsidR="008E56BF">
        <w:rPr>
          <w:rFonts w:ascii="Baskerville Old Face" w:hAnsi="Baskerville Old Face"/>
          <w:iCs/>
        </w:rPr>
        <w:tab/>
      </w:r>
      <w:r w:rsidR="00680266">
        <w:rPr>
          <w:rFonts w:ascii="Baskerville Old Face" w:hAnsi="Baskerville Old Face"/>
          <w:iCs/>
        </w:rPr>
        <w:t xml:space="preserve">       Luke 19:29-40</w:t>
      </w:r>
    </w:p>
    <w:p w:rsidR="00C83CB6" w:rsidRPr="00C83CB6" w:rsidRDefault="00027B64" w:rsidP="008E56BF">
      <w:pPr>
        <w:spacing w:after="120"/>
        <w:jc w:val="center"/>
        <w:rPr>
          <w:rFonts w:ascii="Baskerville Old Face" w:hAnsi="Baskerville Old Face"/>
          <w:iCs/>
        </w:rPr>
      </w:pPr>
      <w:r w:rsidRPr="007D09C1">
        <w:rPr>
          <w:rFonts w:ascii="Baskerville Old Face" w:hAnsi="Baskerville Old Face"/>
          <w:iCs/>
        </w:rPr>
        <w:t>The Gospel of the Lord/</w:t>
      </w:r>
      <w:r w:rsidRPr="00497A83">
        <w:rPr>
          <w:rFonts w:ascii="Baskerville Old Face" w:hAnsi="Baskerville Old Face"/>
          <w:b/>
          <w:iCs/>
        </w:rPr>
        <w:t>THANKS BE TO GOD</w:t>
      </w:r>
    </w:p>
    <w:p w:rsidR="008E56BF" w:rsidRPr="00C83CB6" w:rsidRDefault="00C83CB6" w:rsidP="008E56BF">
      <w:pPr>
        <w:rPr>
          <w:rFonts w:ascii="Baskerville Old Face" w:hAnsi="Baskerville Old Face"/>
          <w:b/>
          <w:i/>
          <w:iCs/>
        </w:rPr>
      </w:pPr>
      <w:r w:rsidRPr="00C83CB6">
        <w:rPr>
          <w:rFonts w:ascii="Baskerville Old Face" w:hAnsi="Baskerville Old Face"/>
          <w:iCs/>
        </w:rPr>
        <w:t>P</w:t>
      </w:r>
      <w:r w:rsidRPr="00C83CB6">
        <w:rPr>
          <w:rFonts w:ascii="Baskerville Old Face" w:hAnsi="Baskerville Old Face"/>
          <w:iCs/>
        </w:rPr>
        <w:tab/>
        <w:t xml:space="preserve">The Lord </w:t>
      </w:r>
      <w:proofErr w:type="gramStart"/>
      <w:r w:rsidRPr="00C83CB6">
        <w:rPr>
          <w:rFonts w:ascii="Baskerville Old Face" w:hAnsi="Baskerville Old Face"/>
          <w:iCs/>
        </w:rPr>
        <w:t>be</w:t>
      </w:r>
      <w:proofErr w:type="gramEnd"/>
      <w:r w:rsidRPr="00C83CB6">
        <w:rPr>
          <w:rFonts w:ascii="Baskerville Old Face" w:hAnsi="Baskerville Old Face"/>
          <w:iCs/>
        </w:rPr>
        <w:t xml:space="preserve"> with you.</w:t>
      </w:r>
      <w:r w:rsidR="008E56BF" w:rsidRPr="008E56BF">
        <w:rPr>
          <w:rFonts w:ascii="Baskerville Old Face" w:hAnsi="Baskerville Old Face"/>
          <w:b/>
          <w:i/>
          <w:iCs/>
          <w:color w:val="FF0000"/>
        </w:rPr>
        <w:t xml:space="preserve"> </w:t>
      </w:r>
      <w:r w:rsidR="008E56BF">
        <w:rPr>
          <w:rFonts w:ascii="Baskerville Old Face" w:hAnsi="Baskerville Old Face"/>
          <w:iCs/>
        </w:rPr>
        <w:tab/>
      </w:r>
      <w:r w:rsidR="008E56BF">
        <w:rPr>
          <w:rFonts w:ascii="Baskerville Old Face" w:hAnsi="Baskerville Old Face"/>
          <w:iCs/>
        </w:rPr>
        <w:tab/>
      </w:r>
      <w:r w:rsidR="008E56BF">
        <w:rPr>
          <w:rFonts w:ascii="Baskerville Old Face" w:hAnsi="Baskerville Old Face"/>
          <w:iCs/>
        </w:rPr>
        <w:tab/>
      </w:r>
      <w:r w:rsidR="008E56BF">
        <w:rPr>
          <w:rFonts w:ascii="Baskerville Old Face" w:hAnsi="Baskerville Old Face"/>
          <w:iCs/>
        </w:rPr>
        <w:tab/>
      </w:r>
      <w:r w:rsidR="008E56BF" w:rsidRPr="00AE236A">
        <w:rPr>
          <w:rFonts w:ascii="Baskerville Old Face" w:hAnsi="Baskerville Old Face"/>
          <w:b/>
          <w:i/>
          <w:iCs/>
          <w:color w:val="FF0000"/>
        </w:rPr>
        <w:t xml:space="preserve">      </w:t>
      </w:r>
      <w:r w:rsidR="00E83875" w:rsidRPr="00AE236A">
        <w:rPr>
          <w:rFonts w:ascii="Baskerville Old Face" w:hAnsi="Baskerville Old Face"/>
          <w:b/>
          <w:i/>
          <w:iCs/>
          <w:color w:val="FF0000"/>
        </w:rPr>
        <w:t xml:space="preserve">         </w:t>
      </w:r>
      <w:r w:rsidR="00AE236A" w:rsidRPr="00AE236A">
        <w:rPr>
          <w:rFonts w:ascii="Baskerville Old Face" w:hAnsi="Baskerville Old Face"/>
          <w:b/>
          <w:i/>
          <w:iCs/>
          <w:color w:val="FF0000"/>
        </w:rPr>
        <w:t>T</w:t>
      </w:r>
      <w:r w:rsidR="008E56BF" w:rsidRPr="00AE236A">
        <w:rPr>
          <w:rFonts w:ascii="Baskerville Old Face" w:hAnsi="Baskerville Old Face"/>
          <w:b/>
          <w:i/>
          <w:iCs/>
          <w:color w:val="FF0000"/>
        </w:rPr>
        <w:t xml:space="preserve">he congregation </w:t>
      </w:r>
      <w:r w:rsidR="008E56BF" w:rsidRPr="00C83CB6">
        <w:rPr>
          <w:rFonts w:ascii="Baskerville Old Face" w:hAnsi="Baskerville Old Face"/>
          <w:b/>
          <w:i/>
          <w:iCs/>
          <w:color w:val="FF0000"/>
        </w:rPr>
        <w:t>raises their palm crosses.</w:t>
      </w:r>
    </w:p>
    <w:p w:rsidR="00C83CB6" w:rsidRPr="00C83CB6" w:rsidRDefault="00C83CB6" w:rsidP="00C83CB6">
      <w:pPr>
        <w:spacing w:after="120"/>
        <w:jc w:val="both"/>
        <w:rPr>
          <w:rFonts w:ascii="Baskerville Old Face" w:hAnsi="Baskerville Old Face"/>
          <w:iCs/>
        </w:rPr>
      </w:pPr>
      <w:proofErr w:type="gramStart"/>
      <w:r w:rsidRPr="00C83CB6">
        <w:rPr>
          <w:rFonts w:ascii="Baskerville Old Face" w:hAnsi="Baskerville Old Face"/>
          <w:iCs/>
        </w:rPr>
        <w:t>C</w:t>
      </w:r>
      <w:r w:rsidRPr="00C83CB6">
        <w:rPr>
          <w:rFonts w:ascii="Baskerville Old Face" w:hAnsi="Baskerville Old Face"/>
          <w:iCs/>
        </w:rPr>
        <w:tab/>
        <w:t>AND ALSO WITH YOU.</w:t>
      </w:r>
      <w:proofErr w:type="gramEnd"/>
    </w:p>
    <w:p w:rsidR="00C83CB6" w:rsidRPr="00C83CB6" w:rsidRDefault="00C83CB6" w:rsidP="008E56BF">
      <w:pPr>
        <w:jc w:val="both"/>
        <w:rPr>
          <w:rFonts w:ascii="Baskerville Old Face" w:hAnsi="Baskerville Old Face"/>
          <w:iCs/>
        </w:rPr>
      </w:pPr>
      <w:r w:rsidRPr="00C83CB6">
        <w:rPr>
          <w:rFonts w:ascii="Baskerville Old Face" w:hAnsi="Baskerville Old Face"/>
          <w:iCs/>
        </w:rPr>
        <w:t>P</w:t>
      </w:r>
      <w:r w:rsidRPr="00C83CB6">
        <w:rPr>
          <w:rFonts w:ascii="Baskerville Old Face" w:hAnsi="Baskerville Old Face"/>
          <w:iCs/>
        </w:rPr>
        <w:tab/>
        <w:t>Let us give thanks to the Lord our God.</w:t>
      </w:r>
    </w:p>
    <w:p w:rsidR="00C83CB6" w:rsidRPr="00C83CB6" w:rsidRDefault="00C83CB6" w:rsidP="00C83CB6">
      <w:pPr>
        <w:spacing w:after="120"/>
        <w:jc w:val="both"/>
        <w:rPr>
          <w:rFonts w:ascii="Baskerville Old Face" w:hAnsi="Baskerville Old Face"/>
          <w:iCs/>
        </w:rPr>
      </w:pPr>
      <w:r w:rsidRPr="00C83CB6">
        <w:rPr>
          <w:rFonts w:ascii="Baskerville Old Face" w:hAnsi="Baskerville Old Face"/>
          <w:iCs/>
        </w:rPr>
        <w:t>C</w:t>
      </w:r>
      <w:r w:rsidRPr="00C83CB6">
        <w:rPr>
          <w:rFonts w:ascii="Baskerville Old Face" w:hAnsi="Baskerville Old Face"/>
          <w:iCs/>
        </w:rPr>
        <w:tab/>
        <w:t xml:space="preserve">IT IS RIGHT TO GIVE </w:t>
      </w:r>
      <w:r w:rsidR="00CD3587">
        <w:rPr>
          <w:rFonts w:ascii="Baskerville Old Face" w:hAnsi="Baskerville Old Face"/>
          <w:iCs/>
        </w:rPr>
        <w:t>GOD</w:t>
      </w:r>
      <w:r w:rsidRPr="00C83CB6">
        <w:rPr>
          <w:rFonts w:ascii="Baskerville Old Face" w:hAnsi="Baskerville Old Face"/>
          <w:iCs/>
        </w:rPr>
        <w:t xml:space="preserve"> THANKS AND PRAISE.</w:t>
      </w:r>
    </w:p>
    <w:p w:rsidR="00C83CB6" w:rsidRPr="00C83CB6" w:rsidRDefault="00C83CB6" w:rsidP="008E56BF">
      <w:pPr>
        <w:jc w:val="both"/>
        <w:rPr>
          <w:rFonts w:ascii="Baskerville Old Face" w:hAnsi="Baskerville Old Face"/>
          <w:iCs/>
        </w:rPr>
      </w:pPr>
      <w:r w:rsidRPr="00C83CB6">
        <w:rPr>
          <w:rFonts w:ascii="Baskerville Old Face" w:hAnsi="Baskerville Old Face"/>
          <w:iCs/>
        </w:rPr>
        <w:t>P</w:t>
      </w:r>
      <w:r w:rsidRPr="00C83CB6">
        <w:rPr>
          <w:rFonts w:ascii="Baskerville Old Face" w:hAnsi="Baskerville Old Face"/>
          <w:iCs/>
        </w:rPr>
        <w:tab/>
        <w:t xml:space="preserve">We praise and thank You, O God, for the great acts of love by which </w:t>
      </w:r>
      <w:proofErr w:type="gramStart"/>
      <w:r w:rsidRPr="00C83CB6">
        <w:rPr>
          <w:rFonts w:ascii="Baskerville Old Face" w:hAnsi="Baskerville Old Face"/>
          <w:iCs/>
        </w:rPr>
        <w:t>You</w:t>
      </w:r>
      <w:proofErr w:type="gramEnd"/>
      <w:r w:rsidRPr="00C83CB6">
        <w:rPr>
          <w:rFonts w:ascii="Baskerville Old Face" w:hAnsi="Baskerville Old Face"/>
          <w:iCs/>
        </w:rPr>
        <w:t xml:space="preserve"> have redeemed us through Your Son, Jesus Christ our Lord. On this day He entered the holy city of Jerusalem in triumph, and was acclaimed Son of David and King of kings by those who scattered their garments and branches of palm in His path. We ask that You bless these palm crosses and those who bear them, and grant that we may ever hail Him as our Lord and King and follow Him with perfect confidence; through the same Jesus Christ, our Lord, Who lives and reigns with You and the Holy Spirit, one God, now and forever.</w:t>
      </w:r>
    </w:p>
    <w:p w:rsidR="00C83CB6" w:rsidRDefault="00C83CB6" w:rsidP="00C83CB6">
      <w:pPr>
        <w:spacing w:after="120"/>
        <w:jc w:val="both"/>
        <w:rPr>
          <w:rFonts w:ascii="Baskerville Old Face" w:hAnsi="Baskerville Old Face"/>
          <w:iCs/>
        </w:rPr>
      </w:pPr>
      <w:r w:rsidRPr="00C83CB6">
        <w:rPr>
          <w:rFonts w:ascii="Baskerville Old Face" w:hAnsi="Baskerville Old Face"/>
          <w:iCs/>
        </w:rPr>
        <w:t>C</w:t>
      </w:r>
      <w:r w:rsidRPr="00C83CB6">
        <w:rPr>
          <w:rFonts w:ascii="Baskerville Old Face" w:hAnsi="Baskerville Old Face"/>
          <w:iCs/>
        </w:rPr>
        <w:tab/>
        <w:t>AMEN</w:t>
      </w:r>
    </w:p>
    <w:p w:rsidR="00CD3587" w:rsidRDefault="001E77D1" w:rsidP="00C83CB6">
      <w:pPr>
        <w:spacing w:after="120"/>
        <w:jc w:val="both"/>
        <w:rPr>
          <w:rFonts w:ascii="Baskerville Old Face" w:hAnsi="Baskerville Old Face"/>
          <w:iCs/>
        </w:rPr>
      </w:pPr>
      <w:r w:rsidRPr="001E77D1">
        <w:rPr>
          <w:rFonts w:ascii="Baskerville Old Face" w:hAnsi="Baskerville Old Face"/>
          <w:b/>
          <w:iCs/>
        </w:rPr>
        <w:t>Hymn</w:t>
      </w:r>
      <w:r w:rsidRPr="001E77D1">
        <w:rPr>
          <w:rFonts w:ascii="Baskerville Old Face" w:hAnsi="Baskerville Old Face"/>
          <w:b/>
          <w:iCs/>
        </w:rPr>
        <w:tab/>
      </w:r>
      <w:r>
        <w:rPr>
          <w:rFonts w:ascii="Baskerville Old Face" w:hAnsi="Baskerville Old Face"/>
          <w:iCs/>
        </w:rPr>
        <w:tab/>
      </w:r>
      <w:r>
        <w:rPr>
          <w:rFonts w:ascii="Baskerville Old Face" w:hAnsi="Baskerville Old Face"/>
          <w:iCs/>
        </w:rPr>
        <w:tab/>
      </w:r>
      <w:bookmarkStart w:id="1" w:name="_GoBack"/>
      <w:bookmarkEnd w:id="1"/>
      <w:r>
        <w:rPr>
          <w:rFonts w:ascii="Baskerville Old Face" w:hAnsi="Baskerville Old Face"/>
          <w:iCs/>
        </w:rPr>
        <w:tab/>
        <w:t>ELW # 344</w:t>
      </w:r>
      <w:r>
        <w:rPr>
          <w:rFonts w:ascii="Baskerville Old Face" w:hAnsi="Baskerville Old Face"/>
          <w:iCs/>
        </w:rPr>
        <w:tab/>
      </w:r>
      <w:r>
        <w:rPr>
          <w:rFonts w:ascii="Baskerville Old Face" w:hAnsi="Baskerville Old Face"/>
          <w:iCs/>
        </w:rPr>
        <w:tab/>
      </w:r>
      <w:r>
        <w:rPr>
          <w:rFonts w:ascii="Baskerville Old Face" w:hAnsi="Baskerville Old Face"/>
          <w:iCs/>
        </w:rPr>
        <w:tab/>
        <w:t>“All Glory, Laud, and Honor”</w:t>
      </w:r>
    </w:p>
    <w:p w:rsidR="003F61AF" w:rsidRPr="001E77D1" w:rsidRDefault="003F61AF" w:rsidP="00C83CB6">
      <w:pPr>
        <w:spacing w:after="120"/>
        <w:jc w:val="both"/>
        <w:rPr>
          <w:rFonts w:ascii="Baskerville Old Face" w:hAnsi="Baskerville Old Face" w:cs="LRS System 4"/>
          <w:b/>
          <w:bCs/>
          <w:iCs/>
          <w:color w:val="FF0000"/>
        </w:rPr>
      </w:pPr>
      <w:r w:rsidRPr="007D09C1">
        <w:rPr>
          <w:rFonts w:ascii="Baskerville Old Face" w:hAnsi="Baskerville Old Face" w:cs="LRS System 4"/>
          <w:b/>
          <w:bCs/>
          <w:iCs/>
        </w:rPr>
        <w:t>Greeting and P</w:t>
      </w:r>
      <w:r w:rsidRPr="001E77D1">
        <w:rPr>
          <w:rFonts w:ascii="Baskerville Old Face" w:hAnsi="Baskerville Old Face" w:cs="LRS System 4"/>
          <w:b/>
          <w:bCs/>
          <w:iCs/>
          <w:color w:val="FF0000"/>
        </w:rPr>
        <w:t>rayer of the Day</w:t>
      </w:r>
    </w:p>
    <w:p w:rsidR="003F61AF" w:rsidRPr="001E77D1" w:rsidRDefault="003F61AF" w:rsidP="003F61AF">
      <w:pPr>
        <w:jc w:val="both"/>
        <w:rPr>
          <w:rFonts w:ascii="Baskerville Old Face" w:hAnsi="Baskerville Old Face" w:cs="LRS System 4"/>
          <w:bCs/>
          <w:iCs/>
          <w:color w:val="FF0000"/>
        </w:rPr>
      </w:pPr>
      <w:r w:rsidRPr="001E77D1">
        <w:rPr>
          <w:rFonts w:ascii="Baskerville Old Face" w:hAnsi="Baskerville Old Face" w:cs="LRS System 4"/>
          <w:bCs/>
          <w:iCs/>
          <w:color w:val="FF0000"/>
        </w:rPr>
        <w:t>P</w:t>
      </w:r>
      <w:r w:rsidRPr="001E77D1">
        <w:rPr>
          <w:rFonts w:ascii="Baskerville Old Face" w:hAnsi="Baskerville Old Face" w:cs="LRS System 4"/>
          <w:bCs/>
          <w:iCs/>
          <w:color w:val="FF0000"/>
        </w:rPr>
        <w:tab/>
        <w:t>The grace of our Lord Jesus Christ, the love of God, and the communion of the Holy Spirit be with you.</w:t>
      </w:r>
    </w:p>
    <w:p w:rsidR="003F61AF" w:rsidRPr="00666B1A" w:rsidRDefault="003F61AF" w:rsidP="00666B1A">
      <w:pPr>
        <w:spacing w:after="12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00E83875">
        <w:rPr>
          <w:rFonts w:ascii="Baskerville Old Face" w:hAnsi="Baskerville Old Face"/>
        </w:rPr>
        <w:t xml:space="preserve">        </w:t>
      </w:r>
      <w:r w:rsidR="00666B1A">
        <w:rPr>
          <w:rFonts w:ascii="Baskerville Old Face" w:hAnsi="Baskerville Old Face"/>
        </w:rPr>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r w:rsidR="00E83875">
        <w:rPr>
          <w:rFonts w:ascii="Baskerville Old Face" w:hAnsi="Baskerville Old Face"/>
          <w:b/>
          <w:i/>
          <w:iCs/>
          <w:color w:val="FF0000"/>
        </w:rPr>
        <w:t>.</w:t>
      </w:r>
    </w:p>
    <w:p w:rsidR="00075DB4" w:rsidRPr="00075DB4" w:rsidRDefault="003F61AF" w:rsidP="00075DB4">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075DB4">
        <w:rPr>
          <w:rFonts w:ascii="Baskerville Old Face" w:hAnsi="Baskerville Old Face"/>
          <w:bCs/>
        </w:rPr>
        <w:t xml:space="preserve">Hosanna, King! Blessed are </w:t>
      </w:r>
      <w:proofErr w:type="gramStart"/>
      <w:r w:rsidR="00075DB4">
        <w:rPr>
          <w:rFonts w:ascii="Baskerville Old Face" w:hAnsi="Baskerville Old Face"/>
          <w:bCs/>
        </w:rPr>
        <w:t>Y</w:t>
      </w:r>
      <w:r w:rsidR="00075DB4" w:rsidRPr="00075DB4">
        <w:rPr>
          <w:rFonts w:ascii="Baskerville Old Face" w:hAnsi="Baskerville Old Face"/>
          <w:bCs/>
        </w:rPr>
        <w:t>ou</w:t>
      </w:r>
      <w:proofErr w:type="gramEnd"/>
      <w:r w:rsidR="00075DB4" w:rsidRPr="00075DB4">
        <w:rPr>
          <w:rFonts w:ascii="Baskerville Old Face" w:hAnsi="Baskerville Old Face"/>
          <w:bCs/>
        </w:rPr>
        <w:t>, our king, who comes in the name of the Lord! Peace in heaven,</w:t>
      </w:r>
    </w:p>
    <w:p w:rsidR="003F61AF" w:rsidRPr="007D09C1" w:rsidRDefault="00075DB4" w:rsidP="00075DB4">
      <w:pPr>
        <w:tabs>
          <w:tab w:val="left" w:pos="360"/>
          <w:tab w:val="left" w:pos="720"/>
        </w:tabs>
        <w:jc w:val="both"/>
        <w:rPr>
          <w:rFonts w:ascii="Baskerville Old Face" w:hAnsi="Baskerville Old Face"/>
          <w:bCs/>
        </w:rPr>
      </w:pPr>
      <w:proofErr w:type="gramStart"/>
      <w:r w:rsidRPr="00075DB4">
        <w:rPr>
          <w:rFonts w:ascii="Baskerville Old Face" w:hAnsi="Baskerville Old Face"/>
          <w:bCs/>
        </w:rPr>
        <w:t>and</w:t>
      </w:r>
      <w:proofErr w:type="gramEnd"/>
      <w:r w:rsidRPr="00075DB4">
        <w:rPr>
          <w:rFonts w:ascii="Baskerville Old Face" w:hAnsi="Baskerville Old Face"/>
          <w:bCs/>
        </w:rPr>
        <w:t xml:space="preserve"> glory in the highest heaven! Even if our voices were silenced, creation itself</w:t>
      </w:r>
      <w:r>
        <w:rPr>
          <w:rFonts w:ascii="Baskerville Old Face" w:hAnsi="Baskerville Old Face"/>
          <w:bCs/>
        </w:rPr>
        <w:t xml:space="preserve"> </w:t>
      </w:r>
      <w:r w:rsidRPr="00075DB4">
        <w:rPr>
          <w:rFonts w:ascii="Baskerville Old Face" w:hAnsi="Baskerville Old Face"/>
          <w:bCs/>
        </w:rPr>
        <w:t>would rise up to praise you</w:t>
      </w:r>
      <w:r>
        <w:rPr>
          <w:rFonts w:ascii="Baskerville Old Face" w:hAnsi="Baskerville Old Face"/>
          <w:bCs/>
        </w:rPr>
        <w:t>! Hosanna in the Highest!</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E83875">
        <w:rPr>
          <w:rFonts w:ascii="Baskerville Old Face" w:hAnsi="Baskerville Old Face"/>
          <w:bCs/>
          <w:iCs/>
        </w:rPr>
        <w:t xml:space="preserve">    </w:t>
      </w:r>
      <w:r w:rsidRPr="00666B1A">
        <w:rPr>
          <w:rFonts w:ascii="Baskerville Old Face" w:hAnsi="Baskerville Old Face"/>
          <w:b/>
          <w:bCs/>
          <w:i/>
          <w:iCs/>
          <w:color w:val="FF0000"/>
        </w:rPr>
        <w:t>Please be seated</w:t>
      </w:r>
      <w:r w:rsidR="00E83875">
        <w:rPr>
          <w:rFonts w:ascii="Baskerville Old Face" w:hAnsi="Baskerville Old Face"/>
          <w:b/>
          <w:bCs/>
          <w:i/>
          <w:iCs/>
          <w:color w:val="FF0000"/>
        </w:rPr>
        <w:t>.</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3F61AF">
      <w:pPr>
        <w:spacing w:after="120"/>
        <w:jc w:val="both"/>
        <w:rPr>
          <w:rFonts w:ascii="Baskerville Old Face" w:hAnsi="Baskerville Old Face"/>
          <w:b/>
          <w:iCs/>
        </w:rPr>
      </w:pPr>
      <w:r w:rsidRPr="00666B1A">
        <w:rPr>
          <w:rFonts w:ascii="Baskerville Old Face" w:hAnsi="Baskerville Old Face"/>
          <w:b/>
          <w:iCs/>
        </w:rPr>
        <w:t>Children’s Time</w:t>
      </w:r>
    </w:p>
    <w:p w:rsidR="005067BB" w:rsidRDefault="00770938" w:rsidP="003F61AF">
      <w:pPr>
        <w:tabs>
          <w:tab w:val="left" w:pos="360"/>
          <w:tab w:val="left" w:pos="720"/>
        </w:tabs>
        <w:spacing w:after="120"/>
        <w:rPr>
          <w:rFonts w:ascii="Baskerville Old Face" w:hAnsi="Baskerville Old Face"/>
        </w:rPr>
      </w:pPr>
      <w:r>
        <w:rPr>
          <w:rFonts w:ascii="Baskerville Old Face" w:hAnsi="Baskerville Old Face"/>
          <w:b/>
          <w:bCs/>
        </w:rPr>
        <w:t>Introit</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80266">
        <w:rPr>
          <w:rFonts w:ascii="Baskerville Old Face" w:hAnsi="Baskerville Old Face"/>
        </w:rPr>
        <w:tab/>
      </w:r>
      <w:r w:rsidR="00075DB4">
        <w:rPr>
          <w:rFonts w:ascii="Baskerville Old Face" w:hAnsi="Baskerville Old Face"/>
        </w:rPr>
        <w:t>Luke 19:38</w:t>
      </w:r>
    </w:p>
    <w:p w:rsidR="00E86DB6" w:rsidRDefault="005067BB" w:rsidP="005067BB">
      <w:pPr>
        <w:tabs>
          <w:tab w:val="left" w:pos="360"/>
          <w:tab w:val="left" w:pos="720"/>
        </w:tabs>
        <w:jc w:val="center"/>
        <w:rPr>
          <w:rFonts w:ascii="Baskerville Old Face" w:hAnsi="Baskerville Old Face"/>
        </w:rPr>
      </w:pPr>
      <w:r>
        <w:rPr>
          <w:rFonts w:ascii="Baskerville Old Face" w:hAnsi="Baskerville Old Face"/>
        </w:rPr>
        <w:t>Blessed is the king who comes in the name of the Lord!</w:t>
      </w:r>
    </w:p>
    <w:p w:rsidR="005067BB" w:rsidRPr="005067BB" w:rsidRDefault="005067BB" w:rsidP="005067BB">
      <w:pPr>
        <w:tabs>
          <w:tab w:val="left" w:pos="360"/>
          <w:tab w:val="left" w:pos="720"/>
        </w:tabs>
        <w:spacing w:after="120"/>
        <w:jc w:val="center"/>
        <w:rPr>
          <w:rFonts w:ascii="Baskerville Old Face" w:hAnsi="Baskerville Old Face"/>
        </w:rPr>
        <w:sectPr w:rsidR="005067BB" w:rsidRPr="005067BB" w:rsidSect="00E8387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pPr>
      <w:r>
        <w:rPr>
          <w:rFonts w:ascii="Baskerville Old Face" w:hAnsi="Baskerville Old Face"/>
        </w:rPr>
        <w:t>Peace in heaven and glory in the highest heaven!</w:t>
      </w:r>
    </w:p>
    <w:p w:rsidR="003F61AF" w:rsidRPr="007D09C1" w:rsidRDefault="00027B64" w:rsidP="007D09C1">
      <w:pPr>
        <w:spacing w:after="120"/>
        <w:jc w:val="both"/>
        <w:rPr>
          <w:rFonts w:ascii="Baskerville Old Face" w:hAnsi="Baskerville Old Face"/>
        </w:rPr>
      </w:pPr>
      <w:r>
        <w:rPr>
          <w:rFonts w:ascii="Baskerville Old Face" w:hAnsi="Baskerville Old Face"/>
          <w:b/>
          <w:iCs/>
        </w:rPr>
        <w:lastRenderedPageBreak/>
        <w:t>Gospel II</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Pr>
          <w:rFonts w:ascii="Baskerville Old Face" w:hAnsi="Baskerville Old Face"/>
          <w:iCs/>
        </w:rPr>
        <w:tab/>
      </w:r>
      <w:r w:rsidR="00680266">
        <w:rPr>
          <w:rFonts w:ascii="Baskerville Old Face" w:hAnsi="Baskerville Old Face"/>
          <w:iCs/>
        </w:rPr>
        <w:tab/>
        <w:t xml:space="preserve">       </w:t>
      </w:r>
      <w:r w:rsidR="00075DB4" w:rsidRPr="00075DB4">
        <w:rPr>
          <w:rFonts w:ascii="Baskerville Old Face" w:hAnsi="Baskerville Old Face"/>
        </w:rPr>
        <w:t>Luke 19:</w:t>
      </w:r>
      <w:r>
        <w:rPr>
          <w:rFonts w:ascii="Baskerville Old Face" w:hAnsi="Baskerville Old Face"/>
        </w:rPr>
        <w:t>41</w:t>
      </w:r>
      <w:r w:rsidR="00075DB4" w:rsidRPr="00075DB4">
        <w:rPr>
          <w:rFonts w:ascii="Baskerville Old Face" w:hAnsi="Baskerville Old Face"/>
        </w:rPr>
        <w:t>-44</w:t>
      </w:r>
      <w:r w:rsidR="003F61AF" w:rsidRPr="007D09C1">
        <w:rPr>
          <w:rFonts w:ascii="Baskerville Old Face" w:hAnsi="Baskerville Old Face"/>
        </w:rPr>
        <w:tab/>
      </w:r>
    </w:p>
    <w:p w:rsidR="003F61AF" w:rsidRPr="00666B1A" w:rsidRDefault="003F61AF" w:rsidP="00666B1A">
      <w:pPr>
        <w:spacing w:after="120"/>
        <w:jc w:val="right"/>
        <w:rPr>
          <w:rFonts w:ascii="Baskerville Old Face" w:hAnsi="Baskerville Old Face"/>
          <w:b/>
          <w:i/>
          <w:iCs/>
        </w:rPr>
      </w:pPr>
      <w:r w:rsidRPr="007D09C1">
        <w:rPr>
          <w:rFonts w:ascii="Baskerville Old Face" w:hAnsi="Baskerville Old Face"/>
          <w:iCs/>
        </w:rPr>
        <w:lastRenderedPageBreak/>
        <w:t xml:space="preserve">The </w:t>
      </w:r>
      <w:r w:rsidR="001D475E" w:rsidRPr="007D09C1">
        <w:rPr>
          <w:rFonts w:ascii="Baskerville Old Face" w:hAnsi="Baskerville Old Face"/>
          <w:iCs/>
        </w:rPr>
        <w:t>Gospel of</w:t>
      </w:r>
      <w:r w:rsidRPr="007D09C1">
        <w:rPr>
          <w:rFonts w:ascii="Baskerville Old Face" w:hAnsi="Baskerville Old Face"/>
          <w:iCs/>
        </w:rPr>
        <w:t xml:space="preserve"> the Lord</w:t>
      </w:r>
      <w:r w:rsidR="00E86DB6" w:rsidRPr="007D09C1">
        <w:rPr>
          <w:rFonts w:ascii="Baskerville Old Face" w:hAnsi="Baskerville Old Face"/>
          <w:iCs/>
        </w:rPr>
        <w:t>/</w:t>
      </w:r>
      <w:r w:rsidR="00027B64">
        <w:rPr>
          <w:rFonts w:ascii="Baskerville Old Face" w:hAnsi="Baskerville Old Face"/>
          <w:b/>
          <w:iCs/>
        </w:rPr>
        <w:t>THANKS BE TO GOD</w:t>
      </w:r>
      <w:r w:rsidR="00666B1A">
        <w:rPr>
          <w:rFonts w:ascii="Baskerville Old Face" w:hAnsi="Baskerville Old Face"/>
          <w:iCs/>
        </w:rPr>
        <w:tab/>
      </w:r>
      <w:r w:rsidR="00E83875">
        <w:rPr>
          <w:rFonts w:ascii="Baskerville Old Face" w:hAnsi="Baskerville Old Face"/>
          <w:iCs/>
        </w:rPr>
        <w:t xml:space="preserve">  </w:t>
      </w:r>
      <w:r w:rsidRPr="00666B1A">
        <w:rPr>
          <w:rFonts w:ascii="Baskerville Old Face" w:hAnsi="Baskerville Old Face"/>
          <w:b/>
          <w:i/>
          <w:iCs/>
          <w:color w:val="FF0000"/>
        </w:rPr>
        <w:t xml:space="preserve">Please </w:t>
      </w:r>
      <w:proofErr w:type="gramStart"/>
      <w:r w:rsidRPr="00666B1A">
        <w:rPr>
          <w:rFonts w:ascii="Baskerville Old Face" w:hAnsi="Baskerville Old Face"/>
          <w:b/>
          <w:i/>
          <w:iCs/>
          <w:color w:val="FF0000"/>
        </w:rPr>
        <w:t>be</w:t>
      </w:r>
      <w:proofErr w:type="gramEnd"/>
      <w:r w:rsidRPr="00666B1A">
        <w:rPr>
          <w:rFonts w:ascii="Baskerville Old Face" w:hAnsi="Baskerville Old Face"/>
          <w:b/>
          <w:i/>
          <w:iCs/>
          <w:color w:val="FF0000"/>
        </w:rPr>
        <w:t xml:space="preserve"> seated</w:t>
      </w:r>
      <w:r w:rsidR="00E83875">
        <w:rPr>
          <w:rFonts w:ascii="Baskerville Old Face" w:hAnsi="Baskerville Old Face"/>
          <w:b/>
          <w:i/>
          <w:iCs/>
          <w:color w:val="FF0000"/>
        </w:rPr>
        <w:t>.</w:t>
      </w:r>
    </w:p>
    <w:p w:rsidR="003F61AF" w:rsidRPr="007D09C1" w:rsidRDefault="003F61AF" w:rsidP="003F61AF">
      <w:pPr>
        <w:spacing w:after="12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5067BB">
        <w:rPr>
          <w:rFonts w:ascii="Baskerville Old Face" w:hAnsi="Baskerville Old Face"/>
          <w:iCs/>
        </w:rPr>
        <w:tab/>
      </w:r>
      <w:r w:rsidR="00E86DB6" w:rsidRPr="007D09C1">
        <w:rPr>
          <w:rFonts w:ascii="Baskerville Old Face" w:hAnsi="Baskerville Old Face"/>
        </w:rPr>
        <w:t>“</w:t>
      </w:r>
      <w:r w:rsidR="00075DB4">
        <w:rPr>
          <w:rFonts w:ascii="Baskerville Old Face" w:hAnsi="Baskerville Old Face"/>
        </w:rPr>
        <w:t>Triumphal Entry</w:t>
      </w:r>
      <w:r w:rsidR="00E86DB6" w:rsidRPr="007D09C1">
        <w:rPr>
          <w:rFonts w:ascii="Baskerville Old Face" w:hAnsi="Baskerville Old Face"/>
        </w:rPr>
        <w:t>”</w:t>
      </w:r>
    </w:p>
    <w:p w:rsidR="003F61AF" w:rsidRPr="00666B1A" w:rsidRDefault="003F61AF" w:rsidP="003F61AF">
      <w:pPr>
        <w:spacing w:after="120"/>
        <w:rPr>
          <w:rFonts w:ascii="Baskerville Old Face" w:hAnsi="Baskerville Old Face"/>
          <w:b/>
          <w:bCs/>
          <w:iCs/>
        </w:rPr>
      </w:pPr>
      <w:r w:rsidRPr="00666B1A">
        <w:rPr>
          <w:rFonts w:ascii="Baskerville Old Face" w:hAnsi="Baskerville Old Face"/>
          <w:b/>
          <w:bCs/>
          <w:iCs/>
        </w:rPr>
        <w:t>Special Music</w:t>
      </w:r>
    </w:p>
    <w:p w:rsidR="00666B1A" w:rsidRPr="00666B1A" w:rsidRDefault="003F61AF" w:rsidP="00666B1A">
      <w:pPr>
        <w:spacing w:after="12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r w:rsidR="00E83875">
        <w:rPr>
          <w:rFonts w:ascii="Baskerville Old Face" w:hAnsi="Baskerville Old Face"/>
          <w:b/>
          <w:bCs/>
          <w:i/>
          <w:iCs/>
          <w:color w:val="FF0000"/>
        </w:rPr>
        <w:t xml:space="preserve"> </w:t>
      </w:r>
      <w:r w:rsidR="00666B1A">
        <w:rPr>
          <w:rFonts w:ascii="Baskerville Old Face" w:hAnsi="Baskerville Old Face"/>
          <w:b/>
          <w:bCs/>
          <w:i/>
          <w:iCs/>
          <w:color w:val="FF0000"/>
        </w:rPr>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r w:rsidR="00E83875">
        <w:rPr>
          <w:rFonts w:ascii="Baskerville Old Face" w:hAnsi="Baskerville Old Face"/>
          <w:b/>
          <w:bCs/>
          <w:i/>
          <w:iCs/>
          <w:color w:val="FF0000"/>
        </w:rPr>
        <w:t>.</w:t>
      </w:r>
    </w:p>
    <w:p w:rsidR="003F61AF" w:rsidRPr="007D09C1" w:rsidRDefault="0032738C" w:rsidP="003F61AF">
      <w:pPr>
        <w:spacing w:after="120"/>
        <w:jc w:val="both"/>
        <w:rPr>
          <w:rFonts w:ascii="Baskerville Old Face" w:hAnsi="Baskerville Old Face"/>
          <w:iCs/>
        </w:rPr>
      </w:pPr>
      <w:r>
        <w:rPr>
          <w:rFonts w:ascii="Baskerville Old Face" w:hAnsi="Baskerville Old Face"/>
          <w:iCs/>
        </w:rPr>
        <w:t>A</w:t>
      </w:r>
      <w:r>
        <w:rPr>
          <w:rFonts w:ascii="Baskerville Old Face" w:hAnsi="Baskerville Old Face"/>
          <w:iCs/>
        </w:rPr>
        <w:tab/>
        <w:t>Fixing our eyes on Jesus,</w:t>
      </w:r>
      <w:r w:rsidR="007D09C1" w:rsidRPr="007D09C1">
        <w:rPr>
          <w:rFonts w:ascii="Baskerville Old Face" w:hAnsi="Baskerville Old Face"/>
          <w:iCs/>
        </w:rPr>
        <w:t xml:space="preserve"> let us pray...</w:t>
      </w:r>
    </w:p>
    <w:p w:rsidR="003F61AF" w:rsidRPr="007D09C1" w:rsidRDefault="003F61AF" w:rsidP="003F61AF">
      <w:pPr>
        <w:spacing w:after="120"/>
        <w:jc w:val="center"/>
        <w:rPr>
          <w:rFonts w:ascii="Baskerville Old Face" w:hAnsi="Baskerville Old Face"/>
          <w:iCs/>
        </w:rPr>
      </w:pPr>
      <w:r w:rsidRPr="007D09C1">
        <w:rPr>
          <w:rFonts w:ascii="Baskerville Old Face" w:hAnsi="Baskerville Old Face"/>
          <w:iCs/>
        </w:rPr>
        <w:t>Hear us, O God/</w:t>
      </w:r>
      <w:r w:rsidRPr="00BE4E66">
        <w:rPr>
          <w:rFonts w:ascii="Baskerville Old Face" w:hAnsi="Baskerville Old Face"/>
          <w:b/>
          <w:iCs/>
        </w:rPr>
        <w:t>YOUR MERCY IS GREAT.</w:t>
      </w:r>
    </w:p>
    <w:p w:rsidR="003F61AF" w:rsidRPr="007D09C1" w:rsidRDefault="003F61AF" w:rsidP="007D09C1">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w:t>
      </w:r>
      <w:r w:rsidR="007D09C1" w:rsidRPr="007D09C1">
        <w:rPr>
          <w:rFonts w:ascii="Baskerville Old Face" w:hAnsi="Baskerville Old Face"/>
          <w:iCs/>
        </w:rPr>
        <w:t>...</w:t>
      </w:r>
      <w:r w:rsidRPr="007D09C1">
        <w:rPr>
          <w:rFonts w:ascii="Baskerville Old Face" w:hAnsi="Baskerville Old Face"/>
          <w:iCs/>
        </w:rPr>
        <w:t>through Jesus Christ, our Savior and Lord.</w:t>
      </w:r>
    </w:p>
    <w:p w:rsidR="003F61AF" w:rsidRPr="00497A83" w:rsidRDefault="003F61AF" w:rsidP="00666B1A">
      <w:pPr>
        <w:spacing w:after="120"/>
        <w:rPr>
          <w:rFonts w:ascii="Baskerville Old Face" w:hAnsi="Baskerville Old Face"/>
          <w:b/>
          <w:bCs/>
          <w:i/>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E83875">
        <w:rPr>
          <w:rFonts w:ascii="Baskerville Old Face" w:hAnsi="Baskerville Old Face"/>
          <w:b/>
          <w:bCs/>
          <w:iCs/>
        </w:rPr>
        <w:t xml:space="preserve">          </w:t>
      </w:r>
      <w:r w:rsidRPr="00497A83">
        <w:rPr>
          <w:rFonts w:ascii="Baskerville Old Face" w:hAnsi="Baskerville Old Face"/>
          <w:b/>
          <w:bCs/>
          <w:i/>
          <w:iCs/>
          <w:color w:val="FF0000"/>
        </w:rPr>
        <w:t>Please be seated</w:t>
      </w:r>
      <w:r w:rsidR="00E83875">
        <w:rPr>
          <w:rFonts w:ascii="Baskerville Old Face" w:hAnsi="Baskerville Old Face"/>
          <w:b/>
          <w:bCs/>
          <w:i/>
          <w:iCs/>
          <w:color w:val="FF0000"/>
        </w:rPr>
        <w:t>.</w:t>
      </w:r>
    </w:p>
    <w:p w:rsidR="003F61AF" w:rsidRPr="00666B1A" w:rsidRDefault="003F61AF" w:rsidP="003F61AF">
      <w:pPr>
        <w:spacing w:after="12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666B1A">
      <w:pPr>
        <w:spacing w:after="120"/>
        <w:jc w:val="both"/>
        <w:rPr>
          <w:rFonts w:ascii="Baskerville Old Face" w:hAnsi="Baskerville Old Face"/>
          <w:b/>
          <w:bCs/>
          <w:i/>
          <w:iCs/>
          <w:color w:val="FF0000"/>
        </w:rPr>
      </w:pPr>
      <w:proofErr w:type="gramStart"/>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E83875">
        <w:rPr>
          <w:rFonts w:ascii="Baskerville Old Face" w:hAnsi="Baskerville Old Face"/>
          <w:b/>
          <w:bCs/>
          <w:iCs/>
        </w:rPr>
        <w:t xml:space="preserve">  </w:t>
      </w:r>
      <w:r w:rsidR="00666B1A">
        <w:rPr>
          <w:rFonts w:ascii="Baskerville Old Face" w:hAnsi="Baskerville Old Face"/>
          <w:b/>
          <w:bCs/>
          <w:i/>
          <w:iCs/>
          <w:color w:val="FF0000"/>
        </w:rPr>
        <w:t>Please rise in body or spirit</w:t>
      </w:r>
      <w:r w:rsidR="00E83875">
        <w:rPr>
          <w:rFonts w:ascii="Baskerville Old Face" w:hAnsi="Baskerville Old Face"/>
          <w:b/>
          <w:bCs/>
          <w:i/>
          <w:iCs/>
          <w:color w:val="FF0000"/>
        </w:rPr>
        <w:t>.</w:t>
      </w:r>
      <w:proofErr w:type="gramEnd"/>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God our provider,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have not fed us with bread alone, but with words of grace and life. Bless us and these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gifts, which we receive from Your bounty, through Jesus Christ our Savior and Lord.</w:t>
      </w:r>
    </w:p>
    <w:p w:rsidR="003F61AF" w:rsidRPr="00497A83" w:rsidRDefault="0095012F" w:rsidP="003F61AF">
      <w:pPr>
        <w:spacing w:after="120"/>
        <w:jc w:val="both"/>
        <w:rPr>
          <w:rFonts w:ascii="Baskerville Old Face" w:hAnsi="Baskerville Old Face"/>
          <w:b/>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76A6DAFB" wp14:editId="7A2BD5FA">
                <wp:simplePos x="0" y="0"/>
                <wp:positionH relativeFrom="margin">
                  <wp:posOffset>3017520</wp:posOffset>
                </wp:positionH>
                <wp:positionV relativeFrom="margin">
                  <wp:posOffset>3108960</wp:posOffset>
                </wp:positionV>
                <wp:extent cx="3558540" cy="1234440"/>
                <wp:effectExtent l="19050" t="19050" r="2286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7.6pt;margin-top:244.8pt;width:280.2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" o:allowincell="f" adj="1739" fillcolor="#943634" strokecolor="#7030a0" strokeweight="3pt">
                <v:shadow color="#5d7035" offset="1pt,1pt"/>
                <v:textbox inset="3.6pt,,3.6pt">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00027B64" w:rsidRPr="00684548">
        <w:rPr>
          <w:rFonts w:ascii="Times New Roman" w:hAnsi="Times New Roman"/>
          <w:noProof/>
          <w:color w:val="0000FF"/>
        </w:rPr>
        <w:drawing>
          <wp:anchor distT="0" distB="0" distL="114300" distR="114300" simplePos="0" relativeHeight="251659264" behindDoc="0" locked="0" layoutInCell="1" allowOverlap="1" wp14:anchorId="38AF03A4" wp14:editId="2D2B7150">
            <wp:simplePos x="0" y="0"/>
            <wp:positionH relativeFrom="column">
              <wp:posOffset>5951220</wp:posOffset>
            </wp:positionH>
            <wp:positionV relativeFrom="paragraph">
              <wp:posOffset>157480</wp:posOffset>
            </wp:positionV>
            <wp:extent cx="457200" cy="457200"/>
            <wp:effectExtent l="0" t="0" r="0" b="0"/>
            <wp:wrapNone/>
            <wp:docPr id="10" name="Picture 10" descr="TrueVine Chalice Step 1 - Take and Ea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027B64" w:rsidP="00F50BF3">
      <w:pPr>
        <w:spacing w:after="120"/>
        <w:rPr>
          <w:rFonts w:ascii="Baskerville Old Face" w:hAnsi="Baskerville Old Face"/>
          <w:b/>
          <w:bCs/>
          <w:iCs/>
        </w:rPr>
      </w:pPr>
      <w:r w:rsidRPr="00684548">
        <w:rPr>
          <w:rFonts w:ascii="Times New Roman" w:hAnsi="Times New Roman"/>
          <w:noProof/>
          <w:color w:val="0000FF"/>
        </w:rPr>
        <w:drawing>
          <wp:anchor distT="0" distB="0" distL="114300" distR="114300" simplePos="0" relativeHeight="251660288" behindDoc="0" locked="0" layoutInCell="1" allowOverlap="1" wp14:anchorId="0F4D84E4" wp14:editId="2BEFDD78">
            <wp:simplePos x="0" y="0"/>
            <wp:positionH relativeFrom="column">
              <wp:posOffset>5951220</wp:posOffset>
            </wp:positionH>
            <wp:positionV relativeFrom="paragraph">
              <wp:posOffset>232410</wp:posOffset>
            </wp:positionV>
            <wp:extent cx="457200" cy="457200"/>
            <wp:effectExtent l="0" t="0" r="0" b="0"/>
            <wp:wrapNone/>
            <wp:docPr id="11" name="Picture 11" descr="TrueVine Chalice Step 2 - Take and Drin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1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F"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3F61AF">
      <w:pPr>
        <w:spacing w:after="12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CD3587" w:rsidRDefault="003F61AF" w:rsidP="000E7D11">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0E7D11">
        <w:rPr>
          <w:rFonts w:ascii="Baskerville Old Face" w:hAnsi="Baskerville Old Face"/>
          <w:iCs/>
        </w:rPr>
        <w:t>In the night in which He was betrayed...</w:t>
      </w:r>
    </w:p>
    <w:p w:rsidR="003F61AF" w:rsidRPr="009B0F73" w:rsidRDefault="003F61AF" w:rsidP="008E56BF">
      <w:pPr>
        <w:spacing w:after="12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Pr="007D09C1">
        <w:rPr>
          <w:rFonts w:ascii="Baskerville Old Face" w:hAnsi="Baskerville Old Face"/>
          <w:bCs/>
          <w:iCs/>
        </w:rPr>
        <w:tab/>
      </w:r>
      <w:r w:rsidRPr="007D09C1">
        <w:rPr>
          <w:rFonts w:ascii="Baskerville Old Face" w:hAnsi="Baskerville Old Face"/>
          <w:bCs/>
          <w:iCs/>
        </w:rPr>
        <w:tab/>
      </w:r>
      <w:r w:rsidRPr="007D09C1">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t xml:space="preserve">      </w:t>
      </w:r>
      <w:r w:rsidR="009B0F73">
        <w:rPr>
          <w:rFonts w:ascii="Baskerville Old Face" w:hAnsi="Baskerville Old Face"/>
          <w:b/>
          <w:bCs/>
          <w:i/>
          <w:iCs/>
          <w:color w:val="FF0000"/>
        </w:rPr>
        <w:t>Using “trespasses”</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proofErr w:type="gramStart"/>
      <w:r w:rsidRPr="007D09C1">
        <w:rPr>
          <w:rFonts w:ascii="Baskerville Old Face" w:hAnsi="Baskerville Old Face"/>
          <w:iCs/>
        </w:rPr>
        <w:t>.</w:t>
      </w:r>
      <w:r w:rsidR="009A3F14">
        <w:rPr>
          <w:rFonts w:ascii="Baskerville Old Face" w:hAnsi="Baskerville Old Face"/>
          <w:iCs/>
        </w:rPr>
        <w:t xml:space="preserve">         </w:t>
      </w:r>
      <w:proofErr w:type="gramEnd"/>
      <w:r w:rsidR="009A3F14">
        <w:rPr>
          <w:rFonts w:ascii="Baskerville Old Face" w:hAnsi="Baskerville Old Face"/>
          <w:b/>
          <w:i/>
          <w:iCs/>
          <w:color w:val="FF0000"/>
        </w:rPr>
        <w:t>Pl</w:t>
      </w:r>
      <w:r w:rsidR="009B0F73">
        <w:rPr>
          <w:rFonts w:ascii="Baskerville Old Face" w:hAnsi="Baskerville Old Face"/>
          <w:b/>
          <w:i/>
          <w:iCs/>
          <w:color w:val="FF0000"/>
        </w:rPr>
        <w:t>ease be seated</w:t>
      </w:r>
      <w:r w:rsidR="009A3F14">
        <w:rPr>
          <w:rFonts w:ascii="Baskerville Old Face" w:hAnsi="Baskerville Old Face"/>
          <w:b/>
          <w:i/>
          <w:iCs/>
          <w:color w:val="FF0000"/>
        </w:rPr>
        <w:t>.</w:t>
      </w:r>
    </w:p>
    <w:p w:rsidR="003F61AF" w:rsidRPr="009B0F73" w:rsidRDefault="003F61AF" w:rsidP="009B0F73">
      <w:pPr>
        <w:spacing w:after="12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F61AF">
      <w:pPr>
        <w:spacing w:after="12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F61AF">
      <w:pPr>
        <w:spacing w:after="12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837D4E" w:rsidP="00837D4E">
      <w:pPr>
        <w:jc w:val="both"/>
        <w:rPr>
          <w:rFonts w:ascii="Baskerville Old Face" w:hAnsi="Baskerville Old Face"/>
          <w:iCs/>
        </w:rPr>
      </w:pPr>
      <w:r>
        <w:rPr>
          <w:rFonts w:ascii="Baskerville Old Face" w:hAnsi="Baskerville Old Face"/>
          <w:iCs/>
        </w:rPr>
        <w:t>A</w:t>
      </w:r>
      <w:r>
        <w:rPr>
          <w:rFonts w:ascii="Baskerville Old Face" w:hAnsi="Baskerville Old Face"/>
          <w:iCs/>
        </w:rPr>
        <w:tab/>
        <w:t>Let us pray. You</w:t>
      </w:r>
      <w:r w:rsidRPr="00837D4E">
        <w:rPr>
          <w:rFonts w:ascii="Baskerville Old Face" w:hAnsi="Baskerville Old Face"/>
          <w:iCs/>
        </w:rPr>
        <w:t xml:space="preserve"> have opened to us the Scriptures, O Christ,</w:t>
      </w:r>
      <w:r>
        <w:rPr>
          <w:rFonts w:ascii="Baskerville Old Face" w:hAnsi="Baskerville Old Face"/>
          <w:iCs/>
        </w:rPr>
        <w:t xml:space="preserve"> </w:t>
      </w:r>
      <w:r w:rsidRPr="00837D4E">
        <w:rPr>
          <w:rFonts w:ascii="Baskerville Old Face" w:hAnsi="Baskerville Old Face"/>
          <w:iCs/>
        </w:rPr>
        <w:t xml:space="preserve">and </w:t>
      </w:r>
      <w:proofErr w:type="gramStart"/>
      <w:r>
        <w:rPr>
          <w:rFonts w:ascii="Baskerville Old Face" w:hAnsi="Baskerville Old Face"/>
          <w:iCs/>
        </w:rPr>
        <w:t>You</w:t>
      </w:r>
      <w:proofErr w:type="gramEnd"/>
      <w:r w:rsidRPr="00837D4E">
        <w:rPr>
          <w:rFonts w:ascii="Baskerville Old Face" w:hAnsi="Baskerville Old Face"/>
          <w:iCs/>
        </w:rPr>
        <w:t xml:space="preserve"> have made </w:t>
      </w:r>
      <w:r>
        <w:rPr>
          <w:rFonts w:ascii="Baskerville Old Face" w:hAnsi="Baskerville Old Face"/>
          <w:iCs/>
        </w:rPr>
        <w:t>You</w:t>
      </w:r>
      <w:r w:rsidRPr="00837D4E">
        <w:rPr>
          <w:rFonts w:ascii="Baskerville Old Face" w:hAnsi="Baskerville Old Face"/>
          <w:iCs/>
        </w:rPr>
        <w:t>rself known in the</w:t>
      </w:r>
      <w:r>
        <w:rPr>
          <w:rFonts w:ascii="Baskerville Old Face" w:hAnsi="Baskerville Old Face"/>
          <w:iCs/>
        </w:rPr>
        <w:t xml:space="preserve"> </w:t>
      </w:r>
      <w:r w:rsidRPr="00837D4E">
        <w:rPr>
          <w:rFonts w:ascii="Baskerville Old Face" w:hAnsi="Baskerville Old Face"/>
          <w:iCs/>
        </w:rPr>
        <w:t>breaking of the bread.</w:t>
      </w:r>
      <w:r>
        <w:rPr>
          <w:rFonts w:ascii="Baskerville Old Face" w:hAnsi="Baskerville Old Face"/>
          <w:iCs/>
        </w:rPr>
        <w:t xml:space="preserve"> </w:t>
      </w:r>
      <w:r w:rsidRPr="00837D4E">
        <w:rPr>
          <w:rFonts w:ascii="Baskerville Old Face" w:hAnsi="Baskerville Old Face"/>
          <w:iCs/>
        </w:rPr>
        <w:t>Abide with us, we pray,</w:t>
      </w:r>
      <w:r>
        <w:rPr>
          <w:rFonts w:ascii="Baskerville Old Face" w:hAnsi="Baskerville Old Face"/>
          <w:iCs/>
        </w:rPr>
        <w:t xml:space="preserve"> that </w:t>
      </w:r>
      <w:r w:rsidRPr="00837D4E">
        <w:rPr>
          <w:rFonts w:ascii="Baskerville Old Face" w:hAnsi="Baskerville Old Face"/>
          <w:iCs/>
        </w:rPr>
        <w:t xml:space="preserve">we may walk with </w:t>
      </w:r>
      <w:proofErr w:type="gramStart"/>
      <w:r>
        <w:rPr>
          <w:rFonts w:ascii="Baskerville Old Face" w:hAnsi="Baskerville Old Face"/>
          <w:iCs/>
        </w:rPr>
        <w:t>You</w:t>
      </w:r>
      <w:proofErr w:type="gramEnd"/>
      <w:r w:rsidRPr="00837D4E">
        <w:rPr>
          <w:rFonts w:ascii="Baskerville Old Face" w:hAnsi="Baskerville Old Face"/>
          <w:iCs/>
        </w:rPr>
        <w:t xml:space="preserve"> all the days of our life,</w:t>
      </w:r>
      <w:r>
        <w:rPr>
          <w:rFonts w:ascii="Baskerville Old Face" w:hAnsi="Baskerville Old Face"/>
          <w:iCs/>
        </w:rPr>
        <w:t xml:space="preserve"> </w:t>
      </w:r>
      <w:r w:rsidRPr="00837D4E">
        <w:rPr>
          <w:rFonts w:ascii="Baskerville Old Face" w:hAnsi="Baskerville Old Face"/>
          <w:iCs/>
        </w:rPr>
        <w:t xml:space="preserve">and at its end behold </w:t>
      </w:r>
      <w:r>
        <w:rPr>
          <w:rFonts w:ascii="Baskerville Old Face" w:hAnsi="Baskerville Old Face"/>
          <w:iCs/>
        </w:rPr>
        <w:t xml:space="preserve">You </w:t>
      </w:r>
      <w:r w:rsidRPr="00837D4E">
        <w:rPr>
          <w:rFonts w:ascii="Baskerville Old Face" w:hAnsi="Baskerville Old Face"/>
          <w:iCs/>
        </w:rPr>
        <w:t>in the glory of the eternal Trinity,</w:t>
      </w:r>
      <w:r>
        <w:rPr>
          <w:rFonts w:ascii="Baskerville Old Face" w:hAnsi="Baskerville Old Face"/>
          <w:iCs/>
        </w:rPr>
        <w:t xml:space="preserve"> one God for ever and ever.</w:t>
      </w:r>
    </w:p>
    <w:p w:rsidR="003F61AF" w:rsidRPr="00497A83" w:rsidRDefault="003F61AF" w:rsidP="00CD3587">
      <w:pPr>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CD3587">
      <w:pPr>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3F61AF">
      <w:pPr>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Announcements and Dismissal</w:t>
      </w:r>
    </w:p>
    <w:p w:rsidR="000401AD" w:rsidRPr="00497A83" w:rsidRDefault="009B0F73" w:rsidP="009B0F73">
      <w:pPr>
        <w:jc w:val="center"/>
        <w:rPr>
          <w:rFonts w:ascii="Baskerville Old Face" w:hAnsi="Baskerville Old Face"/>
          <w:b/>
        </w:rPr>
      </w:pPr>
      <w:r>
        <w:rPr>
          <w:rFonts w:ascii="Baskerville Old Face" w:hAnsi="Baskerville Old Face"/>
          <w:iCs/>
        </w:rPr>
        <w:t>Go in peace. Remember the poor/</w:t>
      </w:r>
      <w:r w:rsidR="003F61AF" w:rsidRPr="00497A83">
        <w:rPr>
          <w:rFonts w:ascii="Baskerville Old Face" w:hAnsi="Baskerville Old Face"/>
          <w:b/>
          <w:iCs/>
        </w:rPr>
        <w:t>THANKS BE TO GOD.</w:t>
      </w:r>
    </w:p>
    <w:sectPr w:rsidR="000401AD" w:rsidRPr="00497A83" w:rsidSect="00E86DB6">
      <w:type w:val="continuous"/>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7E" w:rsidRDefault="0006487E" w:rsidP="00E83875">
      <w:r>
        <w:separator/>
      </w:r>
    </w:p>
  </w:endnote>
  <w:endnote w:type="continuationSeparator" w:id="0">
    <w:p w:rsidR="0006487E" w:rsidRDefault="0006487E" w:rsidP="00E8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75" w:rsidRDefault="00E8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75" w:rsidRDefault="00E83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75" w:rsidRDefault="00E8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7E" w:rsidRDefault="0006487E" w:rsidP="00E83875">
      <w:r>
        <w:separator/>
      </w:r>
    </w:p>
  </w:footnote>
  <w:footnote w:type="continuationSeparator" w:id="0">
    <w:p w:rsidR="0006487E" w:rsidRDefault="0006487E" w:rsidP="00E8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75" w:rsidRDefault="000648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5747" o:spid="_x0000_s2050" type="#_x0000_t75" style="position:absolute;margin-left:0;margin-top:0;width:427.95pt;height:690.9pt;z-index:-251657216;mso-position-horizontal:center;mso-position-horizontal-relative:margin;mso-position-vertical:center;mso-position-vertical-relative:margin" o:allowincell="f">
          <v:imagedata r:id="rId1" o:title="palm-leaf-silhouette-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75" w:rsidRDefault="000648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5748" o:spid="_x0000_s2051" type="#_x0000_t75" style="position:absolute;margin-left:0;margin-top:0;width:427.95pt;height:690.9pt;z-index:-251656192;mso-position-horizontal:center;mso-position-horizontal-relative:margin;mso-position-vertical:center;mso-position-vertical-relative:margin" o:allowincell="f">
          <v:imagedata r:id="rId1" o:title="palm-leaf-silhouette-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75" w:rsidRDefault="000648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5746" o:spid="_x0000_s2049" type="#_x0000_t75" style="position:absolute;margin-left:0;margin-top:0;width:427.95pt;height:690.9pt;z-index:-251658240;mso-position-horizontal:center;mso-position-horizontal-relative:margin;mso-position-vertical:center;mso-position-vertical-relative:margin" o:allowincell="f">
          <v:imagedata r:id="rId1" o:title="palm-leaf-silhouette-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27B64"/>
    <w:rsid w:val="000401AD"/>
    <w:rsid w:val="0006487E"/>
    <w:rsid w:val="00075DB4"/>
    <w:rsid w:val="000A5F3F"/>
    <w:rsid w:val="000E225E"/>
    <w:rsid w:val="000E7D11"/>
    <w:rsid w:val="00136807"/>
    <w:rsid w:val="00181BDA"/>
    <w:rsid w:val="001D475E"/>
    <w:rsid w:val="001E77D1"/>
    <w:rsid w:val="00253162"/>
    <w:rsid w:val="002A53BD"/>
    <w:rsid w:val="0032738C"/>
    <w:rsid w:val="00381F12"/>
    <w:rsid w:val="003961A0"/>
    <w:rsid w:val="003F0F97"/>
    <w:rsid w:val="003F61AF"/>
    <w:rsid w:val="00497A83"/>
    <w:rsid w:val="005067BB"/>
    <w:rsid w:val="0055472C"/>
    <w:rsid w:val="005654B1"/>
    <w:rsid w:val="0059614B"/>
    <w:rsid w:val="005C33D3"/>
    <w:rsid w:val="00611422"/>
    <w:rsid w:val="00666B1A"/>
    <w:rsid w:val="006748E4"/>
    <w:rsid w:val="00680266"/>
    <w:rsid w:val="006A6B04"/>
    <w:rsid w:val="006E1E3E"/>
    <w:rsid w:val="006F0C6B"/>
    <w:rsid w:val="00724E78"/>
    <w:rsid w:val="00756107"/>
    <w:rsid w:val="00770938"/>
    <w:rsid w:val="007D09C1"/>
    <w:rsid w:val="007E46FB"/>
    <w:rsid w:val="00837D4E"/>
    <w:rsid w:val="00891662"/>
    <w:rsid w:val="008E56BF"/>
    <w:rsid w:val="00933510"/>
    <w:rsid w:val="0095012F"/>
    <w:rsid w:val="009911C7"/>
    <w:rsid w:val="009A3F14"/>
    <w:rsid w:val="009B0F73"/>
    <w:rsid w:val="00AE236A"/>
    <w:rsid w:val="00BE4E66"/>
    <w:rsid w:val="00C83CB6"/>
    <w:rsid w:val="00CD3587"/>
    <w:rsid w:val="00DF323B"/>
    <w:rsid w:val="00E67085"/>
    <w:rsid w:val="00E83875"/>
    <w:rsid w:val="00E86DB6"/>
    <w:rsid w:val="00F05D9C"/>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paragraph" w:styleId="Header">
    <w:name w:val="header"/>
    <w:basedOn w:val="Normal"/>
    <w:link w:val="HeaderChar"/>
    <w:uiPriority w:val="99"/>
    <w:unhideWhenUsed/>
    <w:rsid w:val="00E83875"/>
    <w:pPr>
      <w:tabs>
        <w:tab w:val="center" w:pos="4680"/>
        <w:tab w:val="right" w:pos="9360"/>
      </w:tabs>
    </w:pPr>
  </w:style>
  <w:style w:type="character" w:customStyle="1" w:styleId="HeaderChar">
    <w:name w:val="Header Char"/>
    <w:basedOn w:val="DefaultParagraphFont"/>
    <w:link w:val="Header"/>
    <w:uiPriority w:val="99"/>
    <w:rsid w:val="00E83875"/>
    <w:rPr>
      <w:rFonts w:ascii="Courier" w:eastAsia="Times New Roman" w:hAnsi="Courier" w:cs="Times New Roman"/>
      <w:szCs w:val="24"/>
    </w:rPr>
  </w:style>
  <w:style w:type="paragraph" w:styleId="Footer">
    <w:name w:val="footer"/>
    <w:basedOn w:val="Normal"/>
    <w:link w:val="FooterChar"/>
    <w:uiPriority w:val="99"/>
    <w:unhideWhenUsed/>
    <w:rsid w:val="00E83875"/>
    <w:pPr>
      <w:tabs>
        <w:tab w:val="center" w:pos="4680"/>
        <w:tab w:val="right" w:pos="9360"/>
      </w:tabs>
    </w:pPr>
  </w:style>
  <w:style w:type="character" w:customStyle="1" w:styleId="FooterChar">
    <w:name w:val="Footer Char"/>
    <w:basedOn w:val="DefaultParagraphFont"/>
    <w:link w:val="Footer"/>
    <w:uiPriority w:val="99"/>
    <w:rsid w:val="00E83875"/>
    <w:rPr>
      <w:rFonts w:ascii="Courier" w:eastAsia="Times New Roman" w:hAnsi="Courier"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paragraph" w:styleId="Header">
    <w:name w:val="header"/>
    <w:basedOn w:val="Normal"/>
    <w:link w:val="HeaderChar"/>
    <w:uiPriority w:val="99"/>
    <w:unhideWhenUsed/>
    <w:rsid w:val="00E83875"/>
    <w:pPr>
      <w:tabs>
        <w:tab w:val="center" w:pos="4680"/>
        <w:tab w:val="right" w:pos="9360"/>
      </w:tabs>
    </w:pPr>
  </w:style>
  <w:style w:type="character" w:customStyle="1" w:styleId="HeaderChar">
    <w:name w:val="Header Char"/>
    <w:basedOn w:val="DefaultParagraphFont"/>
    <w:link w:val="Header"/>
    <w:uiPriority w:val="99"/>
    <w:rsid w:val="00E83875"/>
    <w:rPr>
      <w:rFonts w:ascii="Courier" w:eastAsia="Times New Roman" w:hAnsi="Courier" w:cs="Times New Roman"/>
      <w:szCs w:val="24"/>
    </w:rPr>
  </w:style>
  <w:style w:type="paragraph" w:styleId="Footer">
    <w:name w:val="footer"/>
    <w:basedOn w:val="Normal"/>
    <w:link w:val="FooterChar"/>
    <w:uiPriority w:val="99"/>
    <w:unhideWhenUsed/>
    <w:rsid w:val="00E83875"/>
    <w:pPr>
      <w:tabs>
        <w:tab w:val="center" w:pos="4680"/>
        <w:tab w:val="right" w:pos="9360"/>
      </w:tabs>
    </w:pPr>
  </w:style>
  <w:style w:type="character" w:customStyle="1" w:styleId="FooterChar">
    <w:name w:val="Footer Char"/>
    <w:basedOn w:val="DefaultParagraphFont"/>
    <w:link w:val="Footer"/>
    <w:uiPriority w:val="99"/>
    <w:rsid w:val="00E83875"/>
    <w:rPr>
      <w:rFonts w:ascii="Courier" w:eastAsia="Times New Roman" w:hAnsi="Courier"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ncordiasupply.com/TrueVine-Prefilled-Communion-Chalice-Cups-Bread-Juice-Sets-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10</cp:revision>
  <cp:lastPrinted>2021-03-25T20:47:00Z</cp:lastPrinted>
  <dcterms:created xsi:type="dcterms:W3CDTF">2021-03-24T14:05:00Z</dcterms:created>
  <dcterms:modified xsi:type="dcterms:W3CDTF">2021-03-25T21:15:00Z</dcterms:modified>
</cp:coreProperties>
</file>